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7F03" w14:textId="77777777" w:rsidR="00217697" w:rsidRPr="00A95C89" w:rsidRDefault="00217697">
      <w:pPr>
        <w:rPr>
          <w:rFonts w:ascii="Arial" w:hAnsi="Arial" w:cs="Arial"/>
          <w:b/>
          <w:bCs/>
          <w:sz w:val="20"/>
          <w:szCs w:val="20"/>
          <w:lang w:val="et-EE"/>
        </w:rPr>
      </w:pPr>
      <w:r w:rsidRPr="00A95C89">
        <w:rPr>
          <w:rFonts w:ascii="Arial" w:hAnsi="Arial" w:cs="Arial"/>
          <w:b/>
          <w:bCs/>
          <w:sz w:val="20"/>
          <w:szCs w:val="20"/>
          <w:lang w:val="et-EE"/>
        </w:rPr>
        <w:t>LAIENDATUD GRANTIIKAMPAANIA BRIDGESTONE JA FIRESTONE REHVIDELE</w:t>
      </w:r>
    </w:p>
    <w:p w14:paraId="5B8B8D86" w14:textId="77777777" w:rsidR="00217697" w:rsidRPr="00A95C89" w:rsidRDefault="00217697">
      <w:pPr>
        <w:rPr>
          <w:rFonts w:ascii="Arial" w:hAnsi="Arial" w:cs="Arial"/>
          <w:b/>
          <w:bCs/>
          <w:sz w:val="20"/>
          <w:szCs w:val="20"/>
          <w:lang w:val="et-EE"/>
        </w:rPr>
      </w:pPr>
      <w:r w:rsidRPr="00A95C89">
        <w:rPr>
          <w:rFonts w:ascii="Arial" w:hAnsi="Arial" w:cs="Arial"/>
          <w:b/>
          <w:bCs/>
          <w:sz w:val="20"/>
          <w:szCs w:val="20"/>
          <w:lang w:val="et-EE"/>
        </w:rPr>
        <w:t>Tingimused</w:t>
      </w:r>
    </w:p>
    <w:p w14:paraId="13C13C0D"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 xml:space="preserve">Me garanteerime oma klientidele, et meie poolt klientidele müüdud Bridgestone/Firestonekaubamärgiga rehvid (edaspidi tekstis: rehvid), ei oma materjali –ega valmistusvigasid. </w:t>
      </w:r>
    </w:p>
    <w:p w14:paraId="7729878D" w14:textId="77777777" w:rsidR="00217697" w:rsidRPr="00A95C89" w:rsidRDefault="00217697">
      <w:pPr>
        <w:rPr>
          <w:rFonts w:ascii="Arial" w:hAnsi="Arial" w:cs="Arial"/>
          <w:b/>
          <w:bCs/>
          <w:sz w:val="20"/>
          <w:szCs w:val="20"/>
          <w:lang w:val="et-EE"/>
        </w:rPr>
      </w:pPr>
      <w:r w:rsidRPr="00A95C89">
        <w:rPr>
          <w:rFonts w:ascii="Arial" w:hAnsi="Arial" w:cs="Arial"/>
          <w:b/>
          <w:bCs/>
          <w:sz w:val="20"/>
          <w:szCs w:val="20"/>
          <w:lang w:val="et-EE"/>
        </w:rPr>
        <w:t>Üldtingimused</w:t>
      </w:r>
    </w:p>
    <w:p w14:paraId="0F421B58"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 xml:space="preserve">Kampaania kehtib Bridgestone’ijaFirestone’irehvide vigastuste puhuksette nähtud </w:t>
      </w:r>
    </w:p>
    <w:p w14:paraId="761FC0D4" w14:textId="77777777" w:rsidR="00217697" w:rsidRPr="00A95C89" w:rsidRDefault="00217697">
      <w:pPr>
        <w:rPr>
          <w:rFonts w:ascii="Arial" w:hAnsi="Arial" w:cs="Arial"/>
          <w:sz w:val="20"/>
          <w:szCs w:val="20"/>
          <w:lang w:val="et-EE"/>
        </w:rPr>
      </w:pPr>
      <w:r w:rsidRPr="00A95C89">
        <w:rPr>
          <w:rFonts w:ascii="Arial" w:hAnsi="Arial" w:cs="Arial"/>
          <w:b/>
          <w:bCs/>
          <w:sz w:val="20"/>
          <w:szCs w:val="20"/>
          <w:lang w:val="et-EE"/>
        </w:rPr>
        <w:t>Lisagarantiile.</w:t>
      </w:r>
      <w:r w:rsidRPr="00A95C89">
        <w:rPr>
          <w:rFonts w:ascii="Arial" w:hAnsi="Arial" w:cs="Arial"/>
          <w:sz w:val="20"/>
          <w:szCs w:val="20"/>
          <w:lang w:val="et-EE"/>
        </w:rPr>
        <w:t xml:space="preserve"> </w:t>
      </w:r>
    </w:p>
    <w:p w14:paraId="3B357842"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Kampaania korraldaja on: Bridgestone Europe NV/SA , telefon: 67162028, postiaadress:</w:t>
      </w:r>
      <w:r w:rsidRPr="00A95C89">
        <w:rPr>
          <w:rStyle w:val="fontstyle21"/>
          <w:lang w:val="et-EE"/>
        </w:rPr>
        <w:t>, registrijärgse asukohaga Kleine Kloosterstraat 10, 1932 Zaventem, Belgium</w:t>
      </w:r>
      <w:r w:rsidRPr="00A95C89">
        <w:rPr>
          <w:rStyle w:val="shorttext"/>
          <w:rFonts w:ascii="Arial" w:hAnsi="Arial" w:cs="Arial"/>
          <w:sz w:val="18"/>
          <w:szCs w:val="18"/>
          <w:lang w:val="et-EE"/>
        </w:rPr>
        <w:t xml:space="preserve">, </w:t>
      </w:r>
      <w:r w:rsidRPr="00A95C89">
        <w:rPr>
          <w:rFonts w:ascii="Arial" w:hAnsi="Arial" w:cs="Arial"/>
          <w:sz w:val="18"/>
          <w:szCs w:val="18"/>
          <w:lang w:val="et-EE"/>
        </w:rPr>
        <w:t xml:space="preserve">registrikood 0441.192.820 </w:t>
      </w:r>
      <w:r w:rsidRPr="00A95C89">
        <w:rPr>
          <w:rFonts w:ascii="Arial" w:hAnsi="Arial" w:cs="Arial"/>
          <w:sz w:val="20"/>
          <w:szCs w:val="20"/>
          <w:lang w:val="et-EE"/>
        </w:rPr>
        <w:t>E-posti aadress:bridgestone_baltics@bridgestone.eu</w:t>
      </w:r>
    </w:p>
    <w:p w14:paraId="0D533D8B" w14:textId="5D55F7A9" w:rsidR="00217697" w:rsidRPr="00A95C89" w:rsidRDefault="00217697">
      <w:pPr>
        <w:rPr>
          <w:rFonts w:ascii="Arial" w:hAnsi="Arial" w:cs="Arial"/>
          <w:sz w:val="20"/>
          <w:szCs w:val="20"/>
          <w:lang w:val="et-EE"/>
        </w:rPr>
      </w:pPr>
      <w:r w:rsidRPr="00A95C89">
        <w:rPr>
          <w:rFonts w:ascii="Arial" w:hAnsi="Arial" w:cs="Arial"/>
          <w:sz w:val="20"/>
          <w:szCs w:val="20"/>
          <w:lang w:val="et-EE"/>
        </w:rPr>
        <w:t>Kampaania viiakse läbi ning on jõus kogu Eesti Vabariigi territooriumil. Kampaania kehtivusaeg:.</w:t>
      </w:r>
      <w:r w:rsidR="004906AA" w:rsidRPr="00A95C89">
        <w:rPr>
          <w:rFonts w:ascii="Arial" w:hAnsi="Arial" w:cs="Arial"/>
          <w:sz w:val="20"/>
          <w:szCs w:val="20"/>
          <w:lang w:val="et-EE"/>
        </w:rPr>
        <w:t xml:space="preserve"> 1.01.20</w:t>
      </w:r>
      <w:r w:rsidR="00A95C89" w:rsidRPr="00A95C89">
        <w:rPr>
          <w:rFonts w:ascii="Arial" w:hAnsi="Arial" w:cs="Arial"/>
          <w:sz w:val="20"/>
          <w:szCs w:val="20"/>
          <w:lang w:val="et-EE"/>
        </w:rPr>
        <w:t>21</w:t>
      </w:r>
      <w:r w:rsidR="004906AA" w:rsidRPr="00A95C89">
        <w:rPr>
          <w:rFonts w:ascii="Arial" w:hAnsi="Arial" w:cs="Arial"/>
          <w:sz w:val="20"/>
          <w:szCs w:val="20"/>
          <w:lang w:val="et-EE"/>
        </w:rPr>
        <w:t>-31.03.20</w:t>
      </w:r>
      <w:r w:rsidR="00A95C89" w:rsidRPr="00A95C89">
        <w:rPr>
          <w:rFonts w:ascii="Arial" w:hAnsi="Arial" w:cs="Arial"/>
          <w:sz w:val="20"/>
          <w:szCs w:val="20"/>
          <w:lang w:val="et-EE"/>
        </w:rPr>
        <w:t>22</w:t>
      </w:r>
      <w:r w:rsidR="004906AA" w:rsidRPr="00A95C89">
        <w:rPr>
          <w:rFonts w:ascii="Arial" w:hAnsi="Arial" w:cs="Arial"/>
          <w:sz w:val="20"/>
          <w:szCs w:val="20"/>
          <w:lang w:val="et-EE"/>
        </w:rPr>
        <w:t xml:space="preserve"> </w:t>
      </w:r>
      <w:r w:rsidRPr="00A95C89">
        <w:rPr>
          <w:rFonts w:ascii="Arial" w:hAnsi="Arial" w:cs="Arial"/>
          <w:sz w:val="20"/>
          <w:szCs w:val="20"/>
          <w:lang w:val="et-EE"/>
        </w:rPr>
        <w:t>Kampaania kehtib Bridgestone’i jaFirestone’i kaubamärgiga rehvidele. Kampaaniast võivad osa võtta kõik Ostjad,nii juriidilised kui ka füüsilised isikud, kes soetavadBridgestone’i võiFirestone’i rehveBridgestone’i rehvide volitatud edasmüüjatelt. Täpne Müüjate nimistu:www.safetyre.ee</w:t>
      </w:r>
      <w:r w:rsidR="00A95C89">
        <w:rPr>
          <w:rFonts w:ascii="Arial" w:hAnsi="Arial" w:cs="Arial"/>
          <w:sz w:val="20"/>
          <w:szCs w:val="20"/>
          <w:lang w:val="et-EE"/>
        </w:rPr>
        <w:t xml:space="preserve"> </w:t>
      </w:r>
      <w:r w:rsidRPr="00A95C89">
        <w:rPr>
          <w:rFonts w:ascii="Arial" w:hAnsi="Arial" w:cs="Arial"/>
          <w:sz w:val="20"/>
          <w:szCs w:val="20"/>
          <w:lang w:val="et-EE"/>
        </w:rPr>
        <w:t xml:space="preserve">jaotises„Kus osta?” </w:t>
      </w:r>
    </w:p>
    <w:p w14:paraId="4D6CAE80" w14:textId="77777777" w:rsidR="00217697" w:rsidRPr="00A95C89" w:rsidRDefault="00217697">
      <w:pPr>
        <w:rPr>
          <w:rFonts w:ascii="Arial" w:hAnsi="Arial" w:cs="Arial"/>
          <w:b/>
          <w:bCs/>
          <w:sz w:val="20"/>
          <w:szCs w:val="20"/>
          <w:lang w:val="et-EE"/>
        </w:rPr>
      </w:pPr>
      <w:r w:rsidRPr="00A95C89">
        <w:rPr>
          <w:rFonts w:ascii="Arial" w:hAnsi="Arial" w:cs="Arial"/>
          <w:b/>
          <w:bCs/>
          <w:sz w:val="20"/>
          <w:szCs w:val="20"/>
          <w:lang w:val="et-EE"/>
        </w:rPr>
        <w:t>Registreerumistingimused</w:t>
      </w:r>
    </w:p>
    <w:p w14:paraId="5D6F3665" w14:textId="10AF1907" w:rsidR="00217697" w:rsidRPr="00A95C89" w:rsidRDefault="00217697">
      <w:pPr>
        <w:rPr>
          <w:rFonts w:ascii="Arial" w:hAnsi="Arial" w:cs="Arial"/>
          <w:sz w:val="20"/>
          <w:szCs w:val="20"/>
          <w:lang w:val="et-EE"/>
        </w:rPr>
      </w:pPr>
      <w:r w:rsidRPr="00A95C89">
        <w:rPr>
          <w:rFonts w:ascii="Arial" w:hAnsi="Arial" w:cs="Arial"/>
          <w:sz w:val="20"/>
          <w:szCs w:val="20"/>
          <w:lang w:val="et-EE"/>
        </w:rPr>
        <w:t xml:space="preserve">Ajavahemikul </w:t>
      </w:r>
      <w:r w:rsidR="004906AA" w:rsidRPr="00A95C89">
        <w:rPr>
          <w:rFonts w:ascii="Arial" w:hAnsi="Arial" w:cs="Arial"/>
          <w:sz w:val="20"/>
          <w:szCs w:val="20"/>
          <w:lang w:val="et-EE"/>
        </w:rPr>
        <w:t>1.01.20</w:t>
      </w:r>
      <w:r w:rsidR="00A95C89" w:rsidRPr="00A95C89">
        <w:rPr>
          <w:rFonts w:ascii="Arial" w:hAnsi="Arial" w:cs="Arial"/>
          <w:sz w:val="20"/>
          <w:szCs w:val="20"/>
          <w:lang w:val="et-EE"/>
        </w:rPr>
        <w:t>21</w:t>
      </w:r>
      <w:r w:rsidR="004906AA" w:rsidRPr="00A95C89">
        <w:rPr>
          <w:rFonts w:ascii="Arial" w:hAnsi="Arial" w:cs="Arial"/>
          <w:sz w:val="20"/>
          <w:szCs w:val="20"/>
          <w:lang w:val="et-EE"/>
        </w:rPr>
        <w:t>-31.03.20</w:t>
      </w:r>
      <w:r w:rsidR="00A95C89" w:rsidRPr="00A95C89">
        <w:rPr>
          <w:rFonts w:ascii="Arial" w:hAnsi="Arial" w:cs="Arial"/>
          <w:sz w:val="20"/>
          <w:szCs w:val="20"/>
          <w:lang w:val="et-EE"/>
        </w:rPr>
        <w:t>22</w:t>
      </w:r>
      <w:r w:rsidRPr="00A95C89">
        <w:rPr>
          <w:rFonts w:ascii="Arial" w:hAnsi="Arial" w:cs="Arial"/>
          <w:sz w:val="20"/>
          <w:szCs w:val="20"/>
          <w:lang w:val="et-EE"/>
        </w:rPr>
        <w:t>. tuleb ühelt Bridgestone’i või Firestone’i rehvide volitatud edasimüüjalt (Müüja) soetada 4 (neli)uut</w:t>
      </w:r>
      <w:r w:rsidR="00D15E41" w:rsidRPr="00A95C89">
        <w:rPr>
          <w:rFonts w:ascii="Arial" w:hAnsi="Arial" w:cs="Arial"/>
          <w:sz w:val="20"/>
          <w:szCs w:val="20"/>
          <w:lang w:val="et-EE"/>
        </w:rPr>
        <w:t xml:space="preserve"> </w:t>
      </w:r>
      <w:r w:rsidRPr="00A95C89">
        <w:rPr>
          <w:rFonts w:ascii="Arial" w:hAnsi="Arial" w:cs="Arial"/>
          <w:sz w:val="20"/>
          <w:szCs w:val="20"/>
          <w:lang w:val="et-EE"/>
        </w:rPr>
        <w:t>Bridgestone’i võ</w:t>
      </w:r>
      <w:r w:rsidR="00D15E41" w:rsidRPr="00A95C89">
        <w:rPr>
          <w:rFonts w:ascii="Arial" w:hAnsi="Arial" w:cs="Arial"/>
          <w:sz w:val="20"/>
          <w:szCs w:val="20"/>
          <w:lang w:val="et-EE"/>
        </w:rPr>
        <w:t xml:space="preserve"> </w:t>
      </w:r>
      <w:r w:rsidRPr="00A95C89">
        <w:rPr>
          <w:rFonts w:ascii="Arial" w:hAnsi="Arial" w:cs="Arial"/>
          <w:sz w:val="20"/>
          <w:szCs w:val="20"/>
          <w:lang w:val="et-EE"/>
        </w:rPr>
        <w:t xml:space="preserve">iFirestone’i kaubamärgiga rehvikomplekti. Täpne Müüjate nimistu: </w:t>
      </w:r>
      <w:r w:rsidR="004906AA" w:rsidRPr="00A95C89">
        <w:rPr>
          <w:lang w:val="et-EE"/>
        </w:rPr>
        <w:t>https://www.safetyre.ee</w:t>
      </w:r>
      <w:r w:rsidR="00D15E41" w:rsidRPr="00A95C89">
        <w:rPr>
          <w:lang w:val="et-EE"/>
        </w:rPr>
        <w:t>/</w:t>
      </w:r>
      <w:r w:rsidR="00D94AD2" w:rsidRPr="00A95C89">
        <w:rPr>
          <w:rFonts w:ascii="Arial" w:hAnsi="Arial" w:cs="Arial"/>
          <w:sz w:val="20"/>
          <w:szCs w:val="20"/>
          <w:lang w:val="et-EE"/>
        </w:rPr>
        <w:t xml:space="preserve"> </w:t>
      </w:r>
      <w:r w:rsidRPr="00A95C89">
        <w:rPr>
          <w:rFonts w:ascii="Arial" w:hAnsi="Arial" w:cs="Arial"/>
          <w:sz w:val="20"/>
          <w:szCs w:val="20"/>
          <w:lang w:val="et-EE"/>
        </w:rPr>
        <w:t xml:space="preserve">„Kus osta?” </w:t>
      </w:r>
    </w:p>
    <w:p w14:paraId="0E86AEFD" w14:textId="2E9293E8" w:rsidR="00217697" w:rsidRPr="00A95C89" w:rsidRDefault="00217697">
      <w:pPr>
        <w:rPr>
          <w:rFonts w:ascii="Arial" w:hAnsi="Arial" w:cs="Arial"/>
          <w:sz w:val="20"/>
          <w:szCs w:val="20"/>
          <w:lang w:val="et-EE"/>
        </w:rPr>
      </w:pPr>
      <w:r w:rsidRPr="00A95C89">
        <w:rPr>
          <w:rFonts w:ascii="Arial" w:hAnsi="Arial" w:cs="Arial"/>
          <w:sz w:val="20"/>
          <w:szCs w:val="20"/>
          <w:lang w:val="et-EE"/>
        </w:rPr>
        <w:t>Rehvimüüjad on kohustatud Ostjaid teavitama Laiendatud Garantiikampaaniast, esitades kampaaniatingimuste täielikku teksti sisaldavad trükimaterjalid. Kui ostja soovib osaleda Laiendatud Garantiikampaanias, siis on ta kohustatud soetama 4 Bridgestone’i võiFirestone’irehvi, seejuures tuleb soetatud rehvi</w:t>
      </w:r>
      <w:r w:rsidR="00A95C89">
        <w:rPr>
          <w:rFonts w:ascii="Arial" w:hAnsi="Arial" w:cs="Arial"/>
          <w:sz w:val="20"/>
          <w:szCs w:val="20"/>
          <w:lang w:val="et-EE"/>
        </w:rPr>
        <w:t xml:space="preserve"> </w:t>
      </w:r>
      <w:r w:rsidRPr="00A95C89">
        <w:rPr>
          <w:rFonts w:ascii="Arial" w:hAnsi="Arial" w:cs="Arial"/>
          <w:sz w:val="20"/>
          <w:szCs w:val="20"/>
          <w:lang w:val="et-EE"/>
        </w:rPr>
        <w:t>komplekt</w:t>
      </w:r>
      <w:r w:rsidR="00A95C89">
        <w:rPr>
          <w:rFonts w:ascii="Arial" w:hAnsi="Arial" w:cs="Arial"/>
          <w:sz w:val="20"/>
          <w:szCs w:val="20"/>
          <w:lang w:val="et-EE"/>
        </w:rPr>
        <w:t xml:space="preserve"> </w:t>
      </w:r>
      <w:r w:rsidRPr="00A95C89">
        <w:rPr>
          <w:rFonts w:ascii="Arial" w:hAnsi="Arial" w:cs="Arial"/>
          <w:sz w:val="20"/>
          <w:szCs w:val="20"/>
          <w:lang w:val="et-EE"/>
        </w:rPr>
        <w:t>paigaldada sealsamas.</w:t>
      </w:r>
    </w:p>
    <w:p w14:paraId="5FF3E1C5"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Ostudokumendil peab olema näha Rehvide nimetus, eraldi positsioonina peab olema osutatud rehvide paigaldamine (montaaž).</w:t>
      </w:r>
    </w:p>
    <w:p w14:paraId="2A2935CF" w14:textId="3F5608FB" w:rsidR="00217697" w:rsidRPr="00A95C89" w:rsidRDefault="00217697">
      <w:pPr>
        <w:rPr>
          <w:rFonts w:ascii="Arial" w:hAnsi="Arial" w:cs="Arial"/>
          <w:sz w:val="20"/>
          <w:szCs w:val="20"/>
          <w:lang w:val="et-EE"/>
        </w:rPr>
      </w:pPr>
      <w:r w:rsidRPr="00A95C89">
        <w:rPr>
          <w:rFonts w:ascii="Arial" w:hAnsi="Arial" w:cs="Arial"/>
          <w:sz w:val="20"/>
          <w:szCs w:val="20"/>
          <w:lang w:val="et-EE"/>
        </w:rPr>
        <w:t xml:space="preserve">Lisagarantii saamiseks peab ostja soetatud Bridgestone’i või Firestone’i rehvikomplekti registreerima 14 päeva jooksul, alates rehvide ostukuupäevast, veebilehe </w:t>
      </w:r>
      <w:r w:rsidR="004906AA" w:rsidRPr="00A95C89">
        <w:rPr>
          <w:lang w:val="et-EE"/>
        </w:rPr>
        <w:t>https://www.safetyre.ee/</w:t>
      </w:r>
    </w:p>
    <w:p w14:paraId="0A02079E"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Ostu registreerimine on kohustuslik, osalemaks Lisagarantiikampaanias. Registreerimata ost ei osale Laiendatud Garantiikampaanias.</w:t>
      </w:r>
    </w:p>
    <w:p w14:paraId="0AEADB78" w14:textId="19333A72" w:rsidR="00E40ABE" w:rsidRPr="00A95C89" w:rsidRDefault="00217697">
      <w:pPr>
        <w:rPr>
          <w:rFonts w:ascii="Arial" w:hAnsi="Arial" w:cs="Arial"/>
          <w:b/>
          <w:bCs/>
          <w:sz w:val="20"/>
          <w:szCs w:val="20"/>
          <w:lang w:val="et-EE"/>
        </w:rPr>
      </w:pPr>
      <w:r w:rsidRPr="00A95C89">
        <w:rPr>
          <w:rFonts w:ascii="Arial" w:hAnsi="Arial" w:cs="Arial"/>
          <w:sz w:val="20"/>
          <w:szCs w:val="20"/>
          <w:lang w:val="et-EE"/>
        </w:rPr>
        <w:t xml:space="preserve">Üks isik võib veebilehel </w:t>
      </w:r>
      <w:r w:rsidR="00D15E41" w:rsidRPr="00A95C89">
        <w:rPr>
          <w:lang w:val="et-EE"/>
        </w:rPr>
        <w:t>https://www.</w:t>
      </w:r>
      <w:r w:rsidR="004906AA" w:rsidRPr="00A95C89">
        <w:rPr>
          <w:lang w:val="et-EE"/>
        </w:rPr>
        <w:t>safetyre.</w:t>
      </w:r>
      <w:r w:rsidR="00D15E41" w:rsidRPr="00A95C89">
        <w:rPr>
          <w:lang w:val="et-EE"/>
        </w:rPr>
        <w:t>ee/</w:t>
      </w:r>
      <w:r w:rsidR="008F7E1A" w:rsidRPr="00A95C89">
        <w:rPr>
          <w:rFonts w:ascii="Arial" w:hAnsi="Arial" w:cs="Arial"/>
          <w:sz w:val="20"/>
          <w:szCs w:val="20"/>
          <w:lang w:val="et-EE"/>
        </w:rPr>
        <w:t xml:space="preserve"> </w:t>
      </w:r>
      <w:r w:rsidRPr="00A95C89">
        <w:rPr>
          <w:rFonts w:ascii="Arial" w:hAnsi="Arial" w:cs="Arial"/>
          <w:sz w:val="20"/>
          <w:szCs w:val="20"/>
          <w:lang w:val="et-EE"/>
        </w:rPr>
        <w:t>registreerida piiramatul arvul rehvi</w:t>
      </w:r>
      <w:r w:rsidR="00A95C89">
        <w:rPr>
          <w:rFonts w:ascii="Arial" w:hAnsi="Arial" w:cs="Arial"/>
          <w:sz w:val="20"/>
          <w:szCs w:val="20"/>
          <w:lang w:val="et-EE"/>
        </w:rPr>
        <w:t xml:space="preserve"> </w:t>
      </w:r>
      <w:r w:rsidRPr="00A95C89">
        <w:rPr>
          <w:rFonts w:ascii="Arial" w:hAnsi="Arial" w:cs="Arial"/>
          <w:sz w:val="20"/>
          <w:szCs w:val="20"/>
          <w:lang w:val="et-EE"/>
        </w:rPr>
        <w:t>komplekte.</w:t>
      </w:r>
      <w:r w:rsidR="00A95C89">
        <w:rPr>
          <w:rFonts w:ascii="Arial" w:hAnsi="Arial" w:cs="Arial"/>
          <w:sz w:val="20"/>
          <w:szCs w:val="20"/>
          <w:lang w:val="et-EE"/>
        </w:rPr>
        <w:t xml:space="preserve"> </w:t>
      </w:r>
      <w:r w:rsidRPr="00A95C89">
        <w:rPr>
          <w:rFonts w:ascii="Arial" w:hAnsi="Arial" w:cs="Arial"/>
          <w:sz w:val="20"/>
          <w:szCs w:val="20"/>
          <w:lang w:val="et-EE"/>
        </w:rPr>
        <w:t>Ostu registreerimine on kohustuslik, osalemaks Laiendatud Garantiikampaanias.</w:t>
      </w:r>
    </w:p>
    <w:p w14:paraId="6EF23E5E" w14:textId="77777777" w:rsidR="00217697" w:rsidRPr="00A95C89" w:rsidRDefault="00217697">
      <w:pPr>
        <w:rPr>
          <w:rFonts w:ascii="Arial" w:hAnsi="Arial" w:cs="Arial"/>
          <w:sz w:val="20"/>
          <w:szCs w:val="20"/>
          <w:lang w:val="et-EE"/>
        </w:rPr>
      </w:pPr>
      <w:r w:rsidRPr="00A95C89">
        <w:rPr>
          <w:rFonts w:ascii="Arial" w:hAnsi="Arial" w:cs="Arial"/>
          <w:sz w:val="20"/>
          <w:szCs w:val="20"/>
          <w:lang w:val="et-EE"/>
        </w:rPr>
        <w:t>Registreerimisvormis tuleb osutada:</w:t>
      </w:r>
    </w:p>
    <w:p w14:paraId="6BC28713" w14:textId="7EAA1BED" w:rsidR="008202EE" w:rsidRPr="00A95C89" w:rsidRDefault="008202EE" w:rsidP="008202EE">
      <w:pPr>
        <w:rPr>
          <w:rFonts w:ascii="Arial" w:hAnsi="Arial" w:cs="Arial"/>
          <w:sz w:val="20"/>
          <w:szCs w:val="20"/>
          <w:lang w:val="et-EE"/>
        </w:rPr>
      </w:pPr>
      <w:r w:rsidRPr="00A95C89">
        <w:rPr>
          <w:rFonts w:ascii="Arial" w:hAnsi="Arial" w:cs="Arial"/>
          <w:sz w:val="20"/>
          <w:szCs w:val="20"/>
          <w:lang w:val="et-EE"/>
        </w:rPr>
        <w:t>•</w:t>
      </w:r>
      <w:r w:rsidR="00A95C89" w:rsidRPr="00A95C89">
        <w:rPr>
          <w:rFonts w:ascii="Arial" w:hAnsi="Arial" w:cs="Arial"/>
          <w:sz w:val="20"/>
          <w:szCs w:val="20"/>
          <w:lang w:val="et-EE"/>
        </w:rPr>
        <w:t>Eesnimi ja perekonnanimi</w:t>
      </w:r>
    </w:p>
    <w:p w14:paraId="20C4E275" w14:textId="5C88D0D7" w:rsidR="008202EE" w:rsidRPr="00A95C89" w:rsidRDefault="00A95C89" w:rsidP="008202EE">
      <w:pPr>
        <w:rPr>
          <w:rFonts w:ascii="Arial" w:hAnsi="Arial" w:cs="Arial"/>
          <w:sz w:val="20"/>
          <w:szCs w:val="20"/>
          <w:lang w:val="et-EE"/>
        </w:rPr>
      </w:pPr>
      <w:r w:rsidRPr="00A95C89">
        <w:rPr>
          <w:rFonts w:ascii="Arial" w:hAnsi="Arial" w:cs="Arial"/>
          <w:sz w:val="20"/>
          <w:szCs w:val="20"/>
          <w:lang w:val="et-EE"/>
        </w:rPr>
        <w:t>•E-maili aa</w:t>
      </w:r>
      <w:r w:rsidR="008202EE" w:rsidRPr="00A95C89">
        <w:rPr>
          <w:rFonts w:ascii="Arial" w:hAnsi="Arial" w:cs="Arial"/>
          <w:sz w:val="20"/>
          <w:szCs w:val="20"/>
          <w:lang w:val="et-EE"/>
        </w:rPr>
        <w:t>dress</w:t>
      </w:r>
    </w:p>
    <w:p w14:paraId="3C307467" w14:textId="51168D7A" w:rsidR="008202EE" w:rsidRPr="00A95C89" w:rsidRDefault="008202EE" w:rsidP="008202EE">
      <w:pPr>
        <w:rPr>
          <w:rFonts w:ascii="Arial" w:hAnsi="Arial" w:cs="Arial"/>
          <w:sz w:val="20"/>
          <w:szCs w:val="20"/>
          <w:lang w:val="et-EE"/>
        </w:rPr>
      </w:pPr>
      <w:r w:rsidRPr="00A95C89">
        <w:rPr>
          <w:rFonts w:ascii="Arial" w:hAnsi="Arial" w:cs="Arial"/>
          <w:sz w:val="20"/>
          <w:szCs w:val="20"/>
          <w:lang w:val="et-EE"/>
        </w:rPr>
        <w:t xml:space="preserve">• </w:t>
      </w:r>
      <w:r w:rsidR="00A95C89" w:rsidRPr="00A95C89">
        <w:rPr>
          <w:rFonts w:ascii="Arial" w:hAnsi="Arial" w:cs="Arial"/>
          <w:sz w:val="20"/>
          <w:szCs w:val="20"/>
          <w:lang w:val="et-EE"/>
        </w:rPr>
        <w:t>ostu tšeki number</w:t>
      </w:r>
    </w:p>
    <w:p w14:paraId="29EE5B5A" w14:textId="654B6D53" w:rsidR="008202EE" w:rsidRPr="00A95C89" w:rsidRDefault="008202EE" w:rsidP="008202EE">
      <w:pPr>
        <w:rPr>
          <w:rFonts w:ascii="Arial" w:hAnsi="Arial" w:cs="Arial"/>
          <w:sz w:val="20"/>
          <w:szCs w:val="20"/>
          <w:lang w:val="et-EE"/>
        </w:rPr>
      </w:pPr>
      <w:r w:rsidRPr="00A95C89">
        <w:rPr>
          <w:rFonts w:ascii="Arial" w:hAnsi="Arial" w:cs="Arial"/>
          <w:sz w:val="20"/>
          <w:szCs w:val="20"/>
          <w:lang w:val="et-EE"/>
        </w:rPr>
        <w:t xml:space="preserve">• </w:t>
      </w:r>
      <w:r w:rsidR="00A95C89" w:rsidRPr="00A95C89">
        <w:rPr>
          <w:rFonts w:ascii="Arial" w:hAnsi="Arial" w:cs="Arial"/>
          <w:sz w:val="20"/>
          <w:szCs w:val="20"/>
          <w:lang w:val="et-EE"/>
        </w:rPr>
        <w:t>Auto registreerimisnumber</w:t>
      </w:r>
    </w:p>
    <w:p w14:paraId="38334D8F" w14:textId="43790770" w:rsidR="008202EE" w:rsidRPr="00A95C89" w:rsidRDefault="008202EE" w:rsidP="008202EE">
      <w:pPr>
        <w:rPr>
          <w:rFonts w:ascii="Arial" w:hAnsi="Arial" w:cs="Arial"/>
          <w:sz w:val="20"/>
          <w:szCs w:val="20"/>
          <w:lang w:val="et-EE"/>
        </w:rPr>
      </w:pPr>
      <w:r w:rsidRPr="00A95C89">
        <w:rPr>
          <w:rFonts w:ascii="Arial" w:hAnsi="Arial" w:cs="Arial"/>
          <w:sz w:val="20"/>
          <w:szCs w:val="20"/>
          <w:lang w:val="et-EE"/>
        </w:rPr>
        <w:t xml:space="preserve">• </w:t>
      </w:r>
      <w:r w:rsidR="00A95C89" w:rsidRPr="00A95C89">
        <w:rPr>
          <w:rFonts w:ascii="Arial" w:hAnsi="Arial" w:cs="Arial"/>
          <w:sz w:val="20"/>
          <w:szCs w:val="20"/>
          <w:lang w:val="et-EE"/>
        </w:rPr>
        <w:t>Rehvi müüja nimi</w:t>
      </w:r>
    </w:p>
    <w:p w14:paraId="7D941132" w14:textId="7F1B51C2" w:rsidR="008202EE" w:rsidRPr="00A95C89" w:rsidRDefault="008202EE" w:rsidP="008202EE">
      <w:pPr>
        <w:rPr>
          <w:rFonts w:ascii="Arial" w:hAnsi="Arial" w:cs="Arial"/>
          <w:sz w:val="20"/>
          <w:szCs w:val="20"/>
          <w:lang w:val="et-EE"/>
        </w:rPr>
      </w:pPr>
      <w:r w:rsidRPr="00A95C89">
        <w:rPr>
          <w:rFonts w:ascii="Arial" w:hAnsi="Arial" w:cs="Arial"/>
          <w:sz w:val="20"/>
          <w:szCs w:val="20"/>
          <w:lang w:val="et-EE"/>
        </w:rPr>
        <w:t xml:space="preserve">• </w:t>
      </w:r>
      <w:r w:rsidR="00A95C89" w:rsidRPr="00A95C89">
        <w:rPr>
          <w:rFonts w:ascii="Arial" w:hAnsi="Arial" w:cs="Arial"/>
          <w:sz w:val="20"/>
          <w:szCs w:val="20"/>
          <w:lang w:val="et-EE"/>
        </w:rPr>
        <w:t>pilt ostu tšekist</w:t>
      </w:r>
    </w:p>
    <w:p w14:paraId="1D626AA7" w14:textId="5FE54A41" w:rsidR="00217697" w:rsidRPr="00A95C89" w:rsidRDefault="00217697" w:rsidP="008202EE">
      <w:pPr>
        <w:rPr>
          <w:rFonts w:ascii="Arial" w:hAnsi="Arial" w:cs="Arial"/>
          <w:sz w:val="20"/>
          <w:szCs w:val="20"/>
          <w:lang w:val="et-EE"/>
        </w:rPr>
      </w:pPr>
      <w:r w:rsidRPr="00A95C89">
        <w:rPr>
          <w:rFonts w:ascii="Arial" w:hAnsi="Arial" w:cs="Arial"/>
          <w:sz w:val="20"/>
          <w:szCs w:val="20"/>
          <w:lang w:val="et-EE"/>
        </w:rPr>
        <w:lastRenderedPageBreak/>
        <w:t>Mitteregistreeritud ost ei osale Laiendatud Garantiikampaanias.</w:t>
      </w:r>
      <w:r w:rsidR="00A95C89">
        <w:rPr>
          <w:rFonts w:ascii="Arial" w:hAnsi="Arial" w:cs="Arial"/>
          <w:sz w:val="20"/>
          <w:szCs w:val="20"/>
          <w:lang w:val="et-EE"/>
        </w:rPr>
        <w:t xml:space="preserve"> </w:t>
      </w:r>
      <w:r w:rsidRPr="00A95C89">
        <w:rPr>
          <w:rFonts w:ascii="Arial" w:hAnsi="Arial" w:cs="Arial"/>
          <w:sz w:val="20"/>
          <w:szCs w:val="20"/>
          <w:lang w:val="et-EE"/>
        </w:rPr>
        <w:t>Garantii jõustub alates rehvide</w:t>
      </w:r>
      <w:r w:rsidR="00A95C89">
        <w:rPr>
          <w:rFonts w:ascii="Arial" w:hAnsi="Arial" w:cs="Arial"/>
          <w:sz w:val="20"/>
          <w:szCs w:val="20"/>
          <w:lang w:val="et-EE"/>
        </w:rPr>
        <w:t xml:space="preserve"> </w:t>
      </w:r>
      <w:r w:rsidRPr="00A95C89">
        <w:rPr>
          <w:rFonts w:ascii="Arial" w:hAnsi="Arial" w:cs="Arial"/>
          <w:sz w:val="20"/>
          <w:szCs w:val="20"/>
          <w:lang w:val="et-EE"/>
        </w:rPr>
        <w:t>ostu</w:t>
      </w:r>
      <w:r w:rsidR="00A95C89">
        <w:rPr>
          <w:rFonts w:ascii="Arial" w:hAnsi="Arial" w:cs="Arial"/>
          <w:sz w:val="20"/>
          <w:szCs w:val="20"/>
          <w:lang w:val="et-EE"/>
        </w:rPr>
        <w:t xml:space="preserve"> </w:t>
      </w:r>
      <w:r w:rsidRPr="00A95C89">
        <w:rPr>
          <w:rFonts w:ascii="Arial" w:hAnsi="Arial" w:cs="Arial"/>
          <w:sz w:val="20"/>
          <w:szCs w:val="20"/>
          <w:lang w:val="et-EE"/>
        </w:rPr>
        <w:t>k</w:t>
      </w:r>
      <w:r w:rsidR="00A95C89">
        <w:rPr>
          <w:rFonts w:ascii="Arial" w:hAnsi="Arial" w:cs="Arial"/>
          <w:sz w:val="20"/>
          <w:szCs w:val="20"/>
          <w:lang w:val="et-EE"/>
        </w:rPr>
        <w:t>u</w:t>
      </w:r>
      <w:r w:rsidRPr="00A95C89">
        <w:rPr>
          <w:rFonts w:ascii="Arial" w:hAnsi="Arial" w:cs="Arial"/>
          <w:sz w:val="20"/>
          <w:szCs w:val="20"/>
          <w:lang w:val="et-EE"/>
        </w:rPr>
        <w:t>upäevast.</w:t>
      </w:r>
    </w:p>
    <w:p w14:paraId="45884425" w14:textId="77777777" w:rsidR="008202EE"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Ostu tõendavad dokumendid (ostutšekk, ostukviitung, saateleht) tuleb alles hoida. </w:t>
      </w:r>
    </w:p>
    <w:p w14:paraId="1C9092D4" w14:textId="77777777" w:rsidR="008202EE" w:rsidRPr="00A95C89" w:rsidRDefault="008202EE" w:rsidP="00217697">
      <w:pPr>
        <w:spacing w:after="0" w:line="240" w:lineRule="auto"/>
        <w:rPr>
          <w:rFonts w:ascii="Arial" w:eastAsia="Times New Roman" w:hAnsi="Arial" w:cs="Arial"/>
          <w:sz w:val="20"/>
          <w:szCs w:val="20"/>
          <w:lang w:val="et-EE" w:eastAsia="lv-LV"/>
        </w:rPr>
      </w:pPr>
    </w:p>
    <w:p w14:paraId="715D8509" w14:textId="77777777" w:rsidR="008202EE"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Ostu tõendav dokument (ostutšekk, ostukviitung, saateleht) ning registreerimistaotlus on kohustuslikud, osalemaks Laiendatud Garantiikampaanias.</w:t>
      </w:r>
    </w:p>
    <w:p w14:paraId="58F31816" w14:textId="77777777" w:rsidR="008202EE" w:rsidRPr="00A95C89" w:rsidRDefault="008202EE" w:rsidP="00217697">
      <w:pPr>
        <w:spacing w:after="0" w:line="240" w:lineRule="auto"/>
        <w:rPr>
          <w:rFonts w:ascii="Arial" w:eastAsia="Times New Roman" w:hAnsi="Arial" w:cs="Arial"/>
          <w:sz w:val="20"/>
          <w:szCs w:val="20"/>
          <w:lang w:val="et-EE" w:eastAsia="lv-LV"/>
        </w:rPr>
      </w:pPr>
    </w:p>
    <w:p w14:paraId="00EFDEF6" w14:textId="12A2E3FA" w:rsidR="008202EE"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Üks isik võib</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registreerida piiramatul arvul rehvikomplekte, iga komplekti puhul tuleb registreerida vastav ostudokument.</w:t>
      </w:r>
    </w:p>
    <w:p w14:paraId="49FB2E79" w14:textId="77777777" w:rsidR="008202EE" w:rsidRPr="00A95C89" w:rsidRDefault="008202EE" w:rsidP="00217697">
      <w:pPr>
        <w:spacing w:after="0" w:line="240" w:lineRule="auto"/>
        <w:rPr>
          <w:rFonts w:ascii="Arial" w:eastAsia="Times New Roman" w:hAnsi="Arial" w:cs="Arial"/>
          <w:sz w:val="20"/>
          <w:szCs w:val="20"/>
          <w:lang w:val="et-EE" w:eastAsia="lv-LV"/>
        </w:rPr>
      </w:pPr>
    </w:p>
    <w:p w14:paraId="63A24FB3" w14:textId="7A5E8358"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Garantiikampaania ajal</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remonditakse</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või</w:t>
      </w:r>
      <w:r w:rsidR="00A95C89">
        <w:rPr>
          <w:rFonts w:ascii="Arial" w:eastAsia="Times New Roman" w:hAnsi="Arial" w:cs="Arial"/>
          <w:sz w:val="20"/>
          <w:szCs w:val="20"/>
          <w:lang w:val="et-EE" w:eastAsia="lv-LV"/>
        </w:rPr>
        <w:t xml:space="preserve"> vahetatakse 2 (kaks</w:t>
      </w:r>
      <w:r w:rsidRPr="00A95C89">
        <w:rPr>
          <w:rFonts w:ascii="Arial" w:eastAsia="Times New Roman" w:hAnsi="Arial" w:cs="Arial"/>
          <w:sz w:val="20"/>
          <w:szCs w:val="20"/>
          <w:lang w:val="et-EE" w:eastAsia="lv-LV"/>
        </w:rPr>
        <w:t>) rehv</w:t>
      </w:r>
      <w:r w:rsidR="00A95C89">
        <w:rPr>
          <w:rFonts w:ascii="Arial" w:eastAsia="Times New Roman" w:hAnsi="Arial" w:cs="Arial"/>
          <w:sz w:val="20"/>
          <w:szCs w:val="20"/>
          <w:lang w:val="et-EE" w:eastAsia="lv-LV"/>
        </w:rPr>
        <w:t>i</w:t>
      </w:r>
      <w:r w:rsidRPr="00A95C89">
        <w:rPr>
          <w:rFonts w:ascii="Arial" w:eastAsia="Times New Roman" w:hAnsi="Arial" w:cs="Arial"/>
          <w:sz w:val="20"/>
          <w:szCs w:val="20"/>
          <w:lang w:val="et-EE" w:eastAsia="lv-LV"/>
        </w:rPr>
        <w:t xml:space="preserve"> välja kahjustuse puhul ainult 1 (üks) kord</w:t>
      </w:r>
      <w:r w:rsidR="00A95C89">
        <w:rPr>
          <w:rFonts w:ascii="Arial" w:eastAsia="Times New Roman" w:hAnsi="Arial" w:cs="Arial"/>
          <w:sz w:val="20"/>
          <w:szCs w:val="20"/>
          <w:lang w:val="et-EE" w:eastAsia="lv-LV"/>
        </w:rPr>
        <w:t xml:space="preserve"> 12 kuulise perioodi jooksul alates ostu kuupäevast.</w:t>
      </w:r>
    </w:p>
    <w:p w14:paraId="64D8675B"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5D020C63" w14:textId="77777777" w:rsidR="00217697" w:rsidRPr="00A95C89" w:rsidRDefault="00217697" w:rsidP="00217697">
      <w:pPr>
        <w:spacing w:after="0" w:line="240" w:lineRule="auto"/>
        <w:rPr>
          <w:rFonts w:ascii="Arial" w:eastAsia="Times New Roman" w:hAnsi="Arial" w:cs="Arial"/>
          <w:b/>
          <w:bCs/>
          <w:sz w:val="20"/>
          <w:szCs w:val="20"/>
          <w:lang w:val="et-EE" w:eastAsia="lv-LV"/>
        </w:rPr>
      </w:pPr>
      <w:r w:rsidRPr="00A95C89">
        <w:rPr>
          <w:rFonts w:ascii="Arial" w:eastAsia="Times New Roman" w:hAnsi="Arial" w:cs="Arial"/>
          <w:b/>
          <w:bCs/>
          <w:sz w:val="20"/>
          <w:szCs w:val="20"/>
          <w:lang w:val="et-EE" w:eastAsia="lv-LV"/>
        </w:rPr>
        <w:t>Isikuandmete töötlemine</w:t>
      </w:r>
    </w:p>
    <w:p w14:paraId="32A2153F"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0F15DF37" w14:textId="77777777"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Andmehaldur on </w:t>
      </w:r>
      <w:r w:rsidRPr="00A95C89">
        <w:rPr>
          <w:rFonts w:ascii="Arial" w:hAnsi="Arial" w:cs="Arial"/>
          <w:sz w:val="20"/>
          <w:szCs w:val="20"/>
          <w:lang w:val="et-EE"/>
        </w:rPr>
        <w:t>Bridgestone Europe NV/SA , telefon: 67162028, postiaadress:</w:t>
      </w:r>
      <w:r w:rsidRPr="00A95C89">
        <w:rPr>
          <w:rStyle w:val="fontstyle21"/>
          <w:lang w:val="et-EE"/>
        </w:rPr>
        <w:t>, Kleine Kloosterstraat 10, 1932 Zaventem, Belgium</w:t>
      </w:r>
      <w:r w:rsidRPr="00A95C89">
        <w:rPr>
          <w:rStyle w:val="shorttext"/>
          <w:rFonts w:ascii="Arial" w:hAnsi="Arial" w:cs="Arial"/>
          <w:sz w:val="18"/>
          <w:szCs w:val="18"/>
          <w:lang w:val="et-EE"/>
        </w:rPr>
        <w:t xml:space="preserve">, </w:t>
      </w:r>
      <w:r w:rsidRPr="00A95C89">
        <w:rPr>
          <w:rFonts w:ascii="Arial" w:hAnsi="Arial" w:cs="Arial"/>
          <w:sz w:val="18"/>
          <w:szCs w:val="18"/>
          <w:lang w:val="et-EE"/>
        </w:rPr>
        <w:t xml:space="preserve">registrikood 0441.192.820 </w:t>
      </w:r>
      <w:r w:rsidRPr="00A95C89">
        <w:rPr>
          <w:rFonts w:ascii="Arial" w:hAnsi="Arial" w:cs="Arial"/>
          <w:sz w:val="20"/>
          <w:szCs w:val="20"/>
          <w:lang w:val="et-EE"/>
        </w:rPr>
        <w:t>E-posti aadress:bridgestone_baltics@bridgestone.eu</w:t>
      </w:r>
    </w:p>
    <w:p w14:paraId="552105D7"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6EE9E02B"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1D49D460" w14:textId="6AF99EE4"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Osavõtja annab Laiendatud Garantii</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kampaanias</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osavõtuks registreerumisega oma nõusoleku oma isikuandmete töötlemiseks niivõrd, kuivõrd see on tarvilik Laiendatud Garantiikampaaniateostamiseks.</w:t>
      </w:r>
    </w:p>
    <w:p w14:paraId="34651901"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257D02B2" w14:textId="055171F0"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Garantiikampaania</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korraldaja säilitab Osavõtja isikuandmeid seni, kuni Osavõtja pole oma isikuandmete töötlemiseks antud nõusolekut tagasi võtnud. </w:t>
      </w:r>
    </w:p>
    <w:p w14:paraId="47DD3D81"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0D8D6BB6" w14:textId="684FEC30"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Osavõtja võib saada täielikku teavet privaatsuspoliitika kohta veebilehe</w:t>
      </w:r>
      <w:r w:rsidR="00A95C89">
        <w:rPr>
          <w:rFonts w:ascii="Arial" w:eastAsia="Times New Roman" w:hAnsi="Arial" w:cs="Arial"/>
          <w:sz w:val="20"/>
          <w:szCs w:val="20"/>
          <w:lang w:val="et-EE" w:eastAsia="lv-LV"/>
        </w:rPr>
        <w:t xml:space="preserve"> </w:t>
      </w:r>
      <w:hyperlink r:id="rId4" w:history="1">
        <w:r w:rsidR="00A95C89" w:rsidRPr="00F46F87">
          <w:rPr>
            <w:rStyle w:val="Hyperlink"/>
            <w:rFonts w:ascii="Arial" w:eastAsia="Times New Roman" w:hAnsi="Arial" w:cs="Arial"/>
            <w:sz w:val="20"/>
            <w:szCs w:val="20"/>
            <w:lang w:val="et-EE" w:eastAsia="lv-LV"/>
          </w:rPr>
          <w:t>www.safetyre.ee</w:t>
        </w:r>
      </w:hyperlink>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jaotises</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“Isiklike andmete töötluse tingimused”</w:t>
      </w:r>
    </w:p>
    <w:p w14:paraId="0569E389"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4A4ABE02" w14:textId="77777777" w:rsidR="00217697" w:rsidRPr="00A95C89" w:rsidRDefault="00217697" w:rsidP="00217697">
      <w:pPr>
        <w:spacing w:after="0" w:line="240" w:lineRule="auto"/>
        <w:rPr>
          <w:rFonts w:ascii="Arial" w:eastAsia="Times New Roman" w:hAnsi="Arial" w:cs="Arial"/>
          <w:b/>
          <w:bCs/>
          <w:sz w:val="20"/>
          <w:szCs w:val="20"/>
          <w:lang w:val="et-EE" w:eastAsia="lv-LV"/>
        </w:rPr>
      </w:pPr>
      <w:r w:rsidRPr="00A95C89">
        <w:rPr>
          <w:rFonts w:ascii="Arial" w:eastAsia="Times New Roman" w:hAnsi="Arial" w:cs="Arial"/>
          <w:b/>
          <w:bCs/>
          <w:sz w:val="20"/>
          <w:szCs w:val="20"/>
          <w:lang w:val="et-EE" w:eastAsia="lv-LV"/>
        </w:rPr>
        <w:t>Osavõtutingimused</w:t>
      </w:r>
    </w:p>
    <w:p w14:paraId="30683841"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2942F42D" w14:textId="5D24EDA3"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Garantiikampaania</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kehtib 12 (kaheteistkümne) kuu jooksul, alates ostudokumendil osutatud rehvide soetuskuupäevast. </w:t>
      </w:r>
    </w:p>
    <w:p w14:paraId="089E1EAB" w14:textId="77777777" w:rsidR="00217697" w:rsidRPr="00A95C89" w:rsidRDefault="00217697" w:rsidP="00217697">
      <w:pPr>
        <w:spacing w:after="0" w:line="240" w:lineRule="auto"/>
        <w:rPr>
          <w:rFonts w:ascii="Arial" w:eastAsia="Times New Roman" w:hAnsi="Arial" w:cs="Arial"/>
          <w:sz w:val="20"/>
          <w:szCs w:val="20"/>
          <w:lang w:val="et-EE" w:eastAsia="lv-LV"/>
        </w:rPr>
      </w:pPr>
    </w:p>
    <w:p w14:paraId="350B4211" w14:textId="0FB9FFE2"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Garantiikampaania</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kehtib ainult Eesti Vabariigi territooriumil. Osavõtja on kohustatud Laiendatud Garantiikampaanias</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osalemiseks alles hoidma ostu tõendava dokumendi (tšekk, kviitung,</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saateleht).</w:t>
      </w:r>
    </w:p>
    <w:p w14:paraId="0BF245A5"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33813D11" w14:textId="09B28DEE" w:rsidR="008202EE"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Garantiikampaaniakäigus</w:t>
      </w:r>
      <w:r w:rsidR="00A95C89" w:rsidRPr="00A95C89">
        <w:rPr>
          <w:rFonts w:ascii="Arial" w:eastAsia="Times New Roman" w:hAnsi="Arial" w:cs="Arial"/>
          <w:sz w:val="20"/>
          <w:szCs w:val="20"/>
          <w:lang w:val="et-EE" w:eastAsia="lv-LV"/>
        </w:rPr>
        <w:t xml:space="preserve"> vahetatakse 2 (kaks</w:t>
      </w:r>
      <w:r w:rsidRPr="00A95C89">
        <w:rPr>
          <w:rFonts w:ascii="Arial" w:eastAsia="Times New Roman" w:hAnsi="Arial" w:cs="Arial"/>
          <w:sz w:val="20"/>
          <w:szCs w:val="20"/>
          <w:lang w:val="et-EE" w:eastAsia="lv-LV"/>
        </w:rPr>
        <w:t xml:space="preserve"> rehv</w:t>
      </w:r>
      <w:r w:rsidR="00A95C89" w:rsidRPr="00A95C89">
        <w:rPr>
          <w:rFonts w:ascii="Arial" w:eastAsia="Times New Roman" w:hAnsi="Arial" w:cs="Arial"/>
          <w:sz w:val="20"/>
          <w:szCs w:val="20"/>
          <w:lang w:val="et-EE" w:eastAsia="lv-LV"/>
        </w:rPr>
        <w:t>i</w:t>
      </w:r>
      <w:r w:rsidRPr="00A95C89">
        <w:rPr>
          <w:rFonts w:ascii="Arial" w:eastAsia="Times New Roman" w:hAnsi="Arial" w:cs="Arial"/>
          <w:sz w:val="20"/>
          <w:szCs w:val="20"/>
          <w:lang w:val="et-EE" w:eastAsia="lv-LV"/>
        </w:rPr>
        <w:t>) välja ainult 1 (üks) kord</w:t>
      </w:r>
      <w:r w:rsidR="00A95C89" w:rsidRPr="00A95C89">
        <w:rPr>
          <w:rFonts w:ascii="Arial" w:eastAsia="Times New Roman" w:hAnsi="Arial" w:cs="Arial"/>
          <w:sz w:val="20"/>
          <w:szCs w:val="20"/>
          <w:lang w:val="et-EE" w:eastAsia="lv-LV"/>
        </w:rPr>
        <w:t xml:space="preserve"> 12 kuu jooksul alates ostu kuupäevast</w:t>
      </w:r>
      <w:r w:rsidRPr="00A95C89">
        <w:rPr>
          <w:rFonts w:ascii="Arial" w:eastAsia="Times New Roman" w:hAnsi="Arial" w:cs="Arial"/>
          <w:sz w:val="20"/>
          <w:szCs w:val="20"/>
          <w:lang w:val="et-EE" w:eastAsia="lv-LV"/>
        </w:rPr>
        <w:t>.</w:t>
      </w:r>
    </w:p>
    <w:p w14:paraId="14FDED21" w14:textId="77777777" w:rsidR="008202EE" w:rsidRPr="00A95C89" w:rsidRDefault="008202EE" w:rsidP="00217697">
      <w:pPr>
        <w:spacing w:after="0" w:line="240" w:lineRule="auto"/>
        <w:rPr>
          <w:rFonts w:ascii="Arial" w:eastAsia="Times New Roman" w:hAnsi="Arial" w:cs="Arial"/>
          <w:sz w:val="20"/>
          <w:szCs w:val="20"/>
          <w:lang w:val="et-EE" w:eastAsia="lv-LV"/>
        </w:rPr>
      </w:pPr>
    </w:p>
    <w:p w14:paraId="686678A5" w14:textId="21FBA70C"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Garantiitaotluse esitamise protseduur</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Kui soetatud rehvid on kasutamise ajal vigastatud, siis on Ostja kohustatud pöörduma 3 (kolme) tööpäeva jooksul selle rehvimüüja poole, kelle käest rehvid soetati. </w:t>
      </w:r>
    </w:p>
    <w:p w14:paraId="3E2F4A80"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3749F44E"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Pädev rehvispetsialist on kohustatud kontrollima ostudokumenti, samuti tuvastama rehvi (rehvide) vigastuste olemuse. </w:t>
      </w:r>
    </w:p>
    <w:p w14:paraId="2B2E2C14"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255DC9A4" w14:textId="77777777" w:rsidR="00217697"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Ostja ja Müüja täidavad ja allkirjastavad rehvi (rehvide) vigastuste puhuks ette nähtud garantiitaotluse. Taotlusele tuleb lisada ostu tõendava dokumendi (tšekk, kviitung või saateleht) koopia.</w:t>
      </w:r>
    </w:p>
    <w:p w14:paraId="1A0D7245"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10E584CE" w14:textId="4E444B0E"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alla kuuluvad järgnevad rehvide vigastused:</w:t>
      </w:r>
    </w:p>
    <w:p w14:paraId="50248E1B"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1.Rehv on vigastatud teeolude tõttu: puruks torgatud, puruks lõigatud; </w:t>
      </w:r>
    </w:p>
    <w:p w14:paraId="256C6F49" w14:textId="2D002DCE"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2.Rehv on vigastatud kokkupõrke tagajär</w:t>
      </w:r>
      <w:r w:rsidR="00A95C89">
        <w:rPr>
          <w:rFonts w:ascii="Arial" w:eastAsia="Times New Roman" w:hAnsi="Arial" w:cs="Arial"/>
          <w:sz w:val="20"/>
          <w:szCs w:val="20"/>
          <w:lang w:val="et-EE" w:eastAsia="lv-LV"/>
        </w:rPr>
        <w:t>j</w:t>
      </w:r>
      <w:r w:rsidRPr="00A95C89">
        <w:rPr>
          <w:rFonts w:ascii="Arial" w:eastAsia="Times New Roman" w:hAnsi="Arial" w:cs="Arial"/>
          <w:sz w:val="20"/>
          <w:szCs w:val="20"/>
          <w:lang w:val="et-EE" w:eastAsia="lv-LV"/>
        </w:rPr>
        <w:t xml:space="preserve">el, kriimustatud, purunenud väljaulatuvate objektide vastu jne.; </w:t>
      </w:r>
    </w:p>
    <w:p w14:paraId="4BF61651" w14:textId="64558AC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3.Rehv on kahjustunudpõlengu tõttu. Müüja võtab vastu lõpliku otsuse, kas rehvikahjustused vastavad käesoleva Lisagarantiikampaania kriteeriumidele. Müüja parandab</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rehvi</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või</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kui </w:t>
      </w:r>
      <w:r w:rsidRPr="00A95C89">
        <w:rPr>
          <w:rFonts w:ascii="Arial" w:eastAsia="Times New Roman" w:hAnsi="Arial" w:cs="Arial"/>
          <w:sz w:val="20"/>
          <w:szCs w:val="20"/>
          <w:lang w:val="et-EE" w:eastAsia="lv-LV"/>
        </w:rPr>
        <w:lastRenderedPageBreak/>
        <w:t xml:space="preserve">parandamine pole </w:t>
      </w:r>
      <w:r w:rsidR="00A95C89" w:rsidRPr="00A95C89">
        <w:rPr>
          <w:rFonts w:ascii="Arial" w:eastAsia="Times New Roman" w:hAnsi="Arial" w:cs="Arial"/>
          <w:sz w:val="20"/>
          <w:szCs w:val="20"/>
          <w:lang w:val="et-EE" w:eastAsia="lv-LV"/>
        </w:rPr>
        <w:t>võimalik, asendab</w:t>
      </w:r>
      <w:r w:rsidRPr="00A95C89">
        <w:rPr>
          <w:rFonts w:ascii="Arial" w:eastAsia="Times New Roman" w:hAnsi="Arial" w:cs="Arial"/>
          <w:sz w:val="20"/>
          <w:szCs w:val="20"/>
          <w:lang w:val="et-EE" w:eastAsia="lv-LV"/>
        </w:rPr>
        <w:t xml:space="preserve"> kahjustunud rehvi uue rehviga 3 (kolme) tööpäeva jooksul. Kahjustatud rehvide</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parandamine ja väljavahetamine toimub tasuta, rehviga seotud lisa töökulud (demontaaž, montaaž, balansseerimine jne.) tuleb tasuda Ostjal, lähtudes Müüja hinnakirjast.</w:t>
      </w:r>
    </w:p>
    <w:p w14:paraId="3AC2F040"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6387A462"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Garantii alla ei kuulu järgnevad rehvide vigastused ja valest kasutamisest tingitud juhtumid:</w:t>
      </w:r>
    </w:p>
    <w:p w14:paraId="65BA3B56" w14:textId="40B9DADF"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•Rehvide vigastused, mis on tekkinud ebaõige kasutamise tulemusena (s.t. kasutustingimuste eiramise tagajär</w:t>
      </w:r>
      <w:r w:rsidR="00A95C89">
        <w:rPr>
          <w:rFonts w:ascii="Arial" w:eastAsia="Times New Roman" w:hAnsi="Arial" w:cs="Arial"/>
          <w:sz w:val="20"/>
          <w:szCs w:val="20"/>
          <w:lang w:val="et-EE" w:eastAsia="lv-LV"/>
        </w:rPr>
        <w:t>j</w:t>
      </w:r>
      <w:r w:rsidRPr="00A95C89">
        <w:rPr>
          <w:rFonts w:ascii="Arial" w:eastAsia="Times New Roman" w:hAnsi="Arial" w:cs="Arial"/>
          <w:sz w:val="20"/>
          <w:szCs w:val="20"/>
          <w:lang w:val="et-EE" w:eastAsia="lv-LV"/>
        </w:rPr>
        <w:t xml:space="preserve">el): </w:t>
      </w:r>
    </w:p>
    <w:p w14:paraId="3483361F"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•Vigastused, mis on tekkinud ebaõige rehvirõhu, vale kokkujooksu/ratta disbalansi, rehvi ülekoormuse või kettide kasutamise tõttu, lohakuse või rehvide transformeerimise tõttu. •Rehve on kasutatud üle maksimaalselt lubatud mustri eluea (tähistuse). </w:t>
      </w:r>
    </w:p>
    <w:p w14:paraId="28C021F9" w14:textId="350E6A0A"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•Rehvid on kahjustatud nende monteerimisel või balansseerimisel teistes</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autohoolduspunktides. </w:t>
      </w:r>
    </w:p>
    <w:p w14:paraId="6DE417B5"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•Rehvid, mida on remonditud, parendatud, taastatud, uuesti soonestatud.</w:t>
      </w:r>
    </w:p>
    <w:p w14:paraId="626E7B2E" w14:textId="0506D0FC"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•Rehvide vigastused on tekkinud rikkis pidurite või amortisaatorite tõttu, õli ja keemiliste vedelike lekke tõttu, vee ja muude ainete toime tõttu, tahtliku vigastamise tõttu, samuti kuritahtliku kasutamise tagajär</w:t>
      </w:r>
      <w:r w:rsidR="00A95C89">
        <w:rPr>
          <w:rFonts w:ascii="Arial" w:eastAsia="Times New Roman" w:hAnsi="Arial" w:cs="Arial"/>
          <w:sz w:val="20"/>
          <w:szCs w:val="20"/>
          <w:lang w:val="et-EE" w:eastAsia="lv-LV"/>
        </w:rPr>
        <w:t>j</w:t>
      </w:r>
      <w:r w:rsidRPr="00A95C89">
        <w:rPr>
          <w:rFonts w:ascii="Arial" w:eastAsia="Times New Roman" w:hAnsi="Arial" w:cs="Arial"/>
          <w:sz w:val="20"/>
          <w:szCs w:val="20"/>
          <w:lang w:val="et-EE" w:eastAsia="lv-LV"/>
        </w:rPr>
        <w:t>el</w:t>
      </w:r>
    </w:p>
    <w:p w14:paraId="43787A70"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•Rehve on kasutatud võidusõitudel või muudel võistlustel, rehve on kasutatud maastikul, kuigi pole selleks ette nähtud. </w:t>
      </w:r>
    </w:p>
    <w:p w14:paraId="7FFDF5A6" w14:textId="77777777" w:rsidR="001C52E9" w:rsidRPr="00A95C89" w:rsidRDefault="00217697" w:rsidP="00217697">
      <w:pPr>
        <w:spacing w:after="0" w:line="240" w:lineRule="auto"/>
        <w:rPr>
          <w:rFonts w:ascii="Arial" w:eastAsia="Times New Roman" w:hAnsi="Arial" w:cs="Arial"/>
          <w:b/>
          <w:bCs/>
          <w:sz w:val="20"/>
          <w:szCs w:val="20"/>
          <w:lang w:val="et-EE" w:eastAsia="lv-LV"/>
        </w:rPr>
      </w:pPr>
      <w:r w:rsidRPr="00A95C89">
        <w:rPr>
          <w:rFonts w:ascii="Arial" w:eastAsia="Times New Roman" w:hAnsi="Arial" w:cs="Arial"/>
          <w:sz w:val="20"/>
          <w:szCs w:val="20"/>
          <w:lang w:val="et-EE" w:eastAsia="lv-LV"/>
        </w:rPr>
        <w:t xml:space="preserve">•Rehvidel on muud vigastused, mis on tingitud Ostja mittevastavast tegevusest või tegevusetusest. </w:t>
      </w:r>
    </w:p>
    <w:p w14:paraId="4CC5CEC6" w14:textId="718C14BB" w:rsidR="001C52E9" w:rsidRPr="00A95C89" w:rsidRDefault="00217697" w:rsidP="00217697">
      <w:pPr>
        <w:spacing w:after="0" w:line="240" w:lineRule="auto"/>
        <w:rPr>
          <w:rFonts w:ascii="Arial" w:eastAsia="Times New Roman" w:hAnsi="Arial" w:cs="Arial"/>
          <w:b/>
          <w:bCs/>
          <w:sz w:val="20"/>
          <w:szCs w:val="20"/>
          <w:lang w:val="et-EE" w:eastAsia="lv-LV"/>
        </w:rPr>
      </w:pPr>
      <w:r w:rsidRPr="00A95C89">
        <w:rPr>
          <w:rFonts w:ascii="Arial" w:eastAsia="Times New Roman" w:hAnsi="Arial" w:cs="Arial"/>
          <w:b/>
          <w:bCs/>
          <w:sz w:val="20"/>
          <w:szCs w:val="20"/>
          <w:lang w:val="et-EE" w:eastAsia="lv-LV"/>
        </w:rPr>
        <w:t>Teave selle kohta, kuhu</w:t>
      </w:r>
      <w:r w:rsidR="00A95C89">
        <w:rPr>
          <w:rFonts w:ascii="Arial" w:eastAsia="Times New Roman" w:hAnsi="Arial" w:cs="Arial"/>
          <w:b/>
          <w:bCs/>
          <w:sz w:val="20"/>
          <w:szCs w:val="20"/>
          <w:lang w:val="et-EE" w:eastAsia="lv-LV"/>
        </w:rPr>
        <w:t xml:space="preserve"> </w:t>
      </w:r>
      <w:r w:rsidRPr="00A95C89">
        <w:rPr>
          <w:rFonts w:ascii="Arial" w:eastAsia="Times New Roman" w:hAnsi="Arial" w:cs="Arial"/>
          <w:b/>
          <w:bCs/>
          <w:sz w:val="20"/>
          <w:szCs w:val="20"/>
          <w:lang w:val="et-EE" w:eastAsia="lv-LV"/>
        </w:rPr>
        <w:t>Laiendatud Garantiikampaaniast</w:t>
      </w:r>
      <w:r w:rsidR="001C52E9" w:rsidRPr="00A95C89">
        <w:rPr>
          <w:rFonts w:ascii="Arial" w:eastAsia="Times New Roman" w:hAnsi="Arial" w:cs="Arial"/>
          <w:b/>
          <w:bCs/>
          <w:sz w:val="20"/>
          <w:szCs w:val="20"/>
          <w:lang w:val="et-EE" w:eastAsia="lv-LV"/>
        </w:rPr>
        <w:t xml:space="preserve"> </w:t>
      </w:r>
      <w:r w:rsidRPr="00A95C89">
        <w:rPr>
          <w:rFonts w:ascii="Arial" w:eastAsia="Times New Roman" w:hAnsi="Arial" w:cs="Arial"/>
          <w:b/>
          <w:bCs/>
          <w:sz w:val="20"/>
          <w:szCs w:val="20"/>
          <w:lang w:val="et-EE" w:eastAsia="lv-LV"/>
        </w:rPr>
        <w:t>Osavõtja võib pöörduda pretensioonide esitamiseks, pretensioonide läbivaatamise kord ja tähtaeg</w:t>
      </w:r>
    </w:p>
    <w:p w14:paraId="5B9A6A4E" w14:textId="77777777" w:rsidR="001C52E9" w:rsidRPr="00A95C89" w:rsidRDefault="001C52E9" w:rsidP="00217697">
      <w:pPr>
        <w:spacing w:after="0" w:line="240" w:lineRule="auto"/>
        <w:rPr>
          <w:rFonts w:ascii="Arial" w:eastAsia="Times New Roman" w:hAnsi="Arial" w:cs="Arial"/>
          <w:b/>
          <w:bCs/>
          <w:sz w:val="20"/>
          <w:szCs w:val="20"/>
          <w:lang w:val="et-EE" w:eastAsia="lv-LV"/>
        </w:rPr>
      </w:pPr>
    </w:p>
    <w:p w14:paraId="4DED0D26"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Ostja võib pretensioonide korral 5 (viie) tööpäeva jooksul pöörduda kirjalikult Laiendatud Garantiikampaaniakorraldaja poole, saates pretensiooni postiga</w:t>
      </w:r>
    </w:p>
    <w:p w14:paraId="1A1E4A57"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1716B5CA"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 Bridgestone </w:t>
      </w:r>
      <w:r w:rsidR="001C52E9" w:rsidRPr="00A95C89">
        <w:rPr>
          <w:rFonts w:ascii="Arial" w:eastAsia="Times New Roman" w:hAnsi="Arial" w:cs="Arial"/>
          <w:sz w:val="20"/>
          <w:szCs w:val="20"/>
          <w:lang w:val="et-EE" w:eastAsia="lv-LV"/>
        </w:rPr>
        <w:t xml:space="preserve">Europe NV/SA </w:t>
      </w:r>
      <w:r w:rsidRPr="00A95C89">
        <w:rPr>
          <w:rFonts w:ascii="Arial" w:eastAsia="Times New Roman" w:hAnsi="Arial" w:cs="Arial"/>
          <w:sz w:val="20"/>
          <w:szCs w:val="20"/>
          <w:lang w:val="et-EE" w:eastAsia="lv-LV"/>
        </w:rPr>
        <w:t xml:space="preserve"> tavaposti või e-posti aadressile:</w:t>
      </w:r>
    </w:p>
    <w:p w14:paraId="5D48B31D"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w:t>
      </w:r>
      <w:r w:rsidR="001C52E9" w:rsidRPr="00A95C89">
        <w:rPr>
          <w:rFonts w:ascii="Arial" w:eastAsia="Times New Roman" w:hAnsi="Arial" w:cs="Arial"/>
          <w:sz w:val="20"/>
          <w:szCs w:val="20"/>
          <w:lang w:val="et-EE" w:eastAsia="lv-LV"/>
        </w:rPr>
        <w:t xml:space="preserve"> Bridgestone Europe NV/SA  </w:t>
      </w:r>
      <w:r w:rsidRPr="00A95C89">
        <w:rPr>
          <w:rFonts w:ascii="Arial" w:eastAsia="Times New Roman" w:hAnsi="Arial" w:cs="Arial"/>
          <w:sz w:val="20"/>
          <w:szCs w:val="20"/>
          <w:lang w:val="et-EE" w:eastAsia="lv-LV"/>
        </w:rPr>
        <w:t>,</w:t>
      </w:r>
      <w:r w:rsidR="001C52E9" w:rsidRPr="00A95C89">
        <w:rPr>
          <w:rStyle w:val="fontstyle21"/>
          <w:lang w:val="et-EE"/>
        </w:rPr>
        <w:t xml:space="preserve"> Kleine Kloosterstraat 10, 1932 Zaventem, Belgium</w:t>
      </w:r>
      <w:r w:rsidR="001C52E9" w:rsidRPr="00A95C89">
        <w:rPr>
          <w:rStyle w:val="shorttext"/>
          <w:rFonts w:ascii="Arial" w:hAnsi="Arial" w:cs="Arial"/>
          <w:sz w:val="18"/>
          <w:szCs w:val="18"/>
          <w:lang w:val="et-EE"/>
        </w:rPr>
        <w:t>,</w:t>
      </w:r>
    </w:p>
    <w:p w14:paraId="490C4A3C" w14:textId="77777777" w:rsidR="001C52E9" w:rsidRPr="00A95C89" w:rsidRDefault="00217697"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w:t>
      </w:r>
      <w:r w:rsidR="001C52E9" w:rsidRP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bridgestone_baltics@bridgestone.eu</w:t>
      </w:r>
      <w:r w:rsidR="001C52E9" w:rsidRPr="00A95C89">
        <w:rPr>
          <w:rFonts w:ascii="Arial" w:eastAsia="Times New Roman" w:hAnsi="Arial" w:cs="Arial"/>
          <w:sz w:val="20"/>
          <w:szCs w:val="20"/>
          <w:lang w:val="et-EE" w:eastAsia="lv-LV"/>
        </w:rPr>
        <w:t xml:space="preserve"> </w:t>
      </w:r>
    </w:p>
    <w:p w14:paraId="7788AC72"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514C8AA6" w14:textId="60E843B1" w:rsidR="00217697" w:rsidRPr="00A95C89" w:rsidRDefault="001C52E9" w:rsidP="00217697">
      <w:pPr>
        <w:spacing w:after="0" w:line="240" w:lineRule="auto"/>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 xml:space="preserve"> V</w:t>
      </w:r>
      <w:r w:rsidR="00217697" w:rsidRPr="00A95C89">
        <w:rPr>
          <w:rFonts w:ascii="Arial" w:eastAsia="Times New Roman" w:hAnsi="Arial" w:cs="Arial"/>
          <w:sz w:val="20"/>
          <w:szCs w:val="20"/>
          <w:lang w:val="et-EE" w:eastAsia="lv-LV"/>
        </w:rPr>
        <w:t>iitega</w:t>
      </w:r>
      <w:r w:rsidRPr="00A95C89">
        <w:rPr>
          <w:rFonts w:ascii="Arial" w:eastAsia="Times New Roman" w:hAnsi="Arial" w:cs="Arial"/>
          <w:sz w:val="20"/>
          <w:szCs w:val="20"/>
          <w:lang w:val="et-EE" w:eastAsia="lv-LV"/>
        </w:rPr>
        <w:t xml:space="preserve"> </w:t>
      </w:r>
      <w:r w:rsidR="00217697" w:rsidRPr="00A95C89">
        <w:rPr>
          <w:rFonts w:ascii="Arial" w:eastAsia="Times New Roman" w:hAnsi="Arial" w:cs="Arial"/>
          <w:sz w:val="20"/>
          <w:szCs w:val="20"/>
          <w:lang w:val="et-EE" w:eastAsia="lv-LV"/>
        </w:rPr>
        <w:t>Laiendatud Garantiikampaania, tuues täielikult ära kõik pretensioonid ja nende põhjenduse, ning lisades pretensioonis viidatud dokumendid või nende koopiad. Laiendatud Garantiikampaania</w:t>
      </w:r>
      <w:r w:rsidR="00A95C89">
        <w:rPr>
          <w:rFonts w:ascii="Arial" w:eastAsia="Times New Roman" w:hAnsi="Arial" w:cs="Arial"/>
          <w:sz w:val="20"/>
          <w:szCs w:val="20"/>
          <w:lang w:val="et-EE" w:eastAsia="lv-LV"/>
        </w:rPr>
        <w:t xml:space="preserve"> </w:t>
      </w:r>
      <w:r w:rsidR="00217697" w:rsidRPr="00A95C89">
        <w:rPr>
          <w:rFonts w:ascii="Arial" w:eastAsia="Times New Roman" w:hAnsi="Arial" w:cs="Arial"/>
          <w:sz w:val="20"/>
          <w:szCs w:val="20"/>
          <w:lang w:val="et-EE" w:eastAsia="lv-LV"/>
        </w:rPr>
        <w:t>korralda</w:t>
      </w:r>
      <w:r w:rsidR="00A95C89">
        <w:rPr>
          <w:rFonts w:ascii="Arial" w:eastAsia="Times New Roman" w:hAnsi="Arial" w:cs="Arial"/>
          <w:sz w:val="20"/>
          <w:szCs w:val="20"/>
          <w:lang w:val="et-EE" w:eastAsia="lv-LV"/>
        </w:rPr>
        <w:t xml:space="preserve"> </w:t>
      </w:r>
      <w:r w:rsidR="00217697" w:rsidRPr="00A95C89">
        <w:rPr>
          <w:rFonts w:ascii="Arial" w:eastAsia="Times New Roman" w:hAnsi="Arial" w:cs="Arial"/>
          <w:sz w:val="20"/>
          <w:szCs w:val="20"/>
          <w:lang w:val="et-EE" w:eastAsia="lv-LV"/>
        </w:rPr>
        <w:t>ja</w:t>
      </w:r>
      <w:r w:rsidR="00A95C89">
        <w:rPr>
          <w:rFonts w:ascii="Arial" w:eastAsia="Times New Roman" w:hAnsi="Arial" w:cs="Arial"/>
          <w:sz w:val="20"/>
          <w:szCs w:val="20"/>
          <w:lang w:val="et-EE" w:eastAsia="lv-LV"/>
        </w:rPr>
        <w:t xml:space="preserve"> </w:t>
      </w:r>
      <w:r w:rsidR="00217697" w:rsidRPr="00A95C89">
        <w:rPr>
          <w:rFonts w:ascii="Arial" w:eastAsia="Times New Roman" w:hAnsi="Arial" w:cs="Arial"/>
          <w:sz w:val="20"/>
          <w:szCs w:val="20"/>
          <w:lang w:val="et-EE" w:eastAsia="lv-LV"/>
        </w:rPr>
        <w:t xml:space="preserve">vaatab pretensiooni läbi ning vastab sellele 5 (viie) päeva jooksul pärast nimetatud pretensiooni kättesaamist. Kui kampaaniakorraldaja tunnistab pretensiooni põhjendatuks, siis toob ta vastuses ära pretensiooni rahuldamise korra ja tähtaja. Kui pretensiooni esitaja ei nõustu kampaaniakorraldaja vastusega, siis võib ta oma õigusi ja õiguslikke huvisid kaitsta seadusega ette nähtud korra kohaselt. </w:t>
      </w:r>
    </w:p>
    <w:p w14:paraId="006FD840" w14:textId="77777777" w:rsidR="001C52E9" w:rsidRPr="00A95C89" w:rsidRDefault="001C52E9" w:rsidP="00217697">
      <w:pPr>
        <w:spacing w:after="0" w:line="240" w:lineRule="auto"/>
        <w:rPr>
          <w:rFonts w:ascii="Arial" w:eastAsia="Times New Roman" w:hAnsi="Arial" w:cs="Arial"/>
          <w:sz w:val="20"/>
          <w:szCs w:val="20"/>
          <w:lang w:val="et-EE" w:eastAsia="lv-LV"/>
        </w:rPr>
      </w:pPr>
    </w:p>
    <w:p w14:paraId="5DC7CFD6" w14:textId="61A101A4" w:rsidR="001C52E9" w:rsidRPr="00A95C89" w:rsidRDefault="00217697" w:rsidP="00217697">
      <w:pPr>
        <w:rPr>
          <w:rFonts w:ascii="Arial" w:eastAsia="Times New Roman" w:hAnsi="Arial" w:cs="Arial"/>
          <w:sz w:val="20"/>
          <w:szCs w:val="20"/>
          <w:lang w:val="et-EE" w:eastAsia="lv-LV"/>
        </w:rPr>
      </w:pPr>
      <w:r w:rsidRPr="00A95C89">
        <w:rPr>
          <w:rFonts w:ascii="Arial" w:eastAsia="Times New Roman" w:hAnsi="Arial" w:cs="Arial"/>
          <w:sz w:val="20"/>
          <w:szCs w:val="20"/>
          <w:lang w:val="et-EE" w:eastAsia="lv-LV"/>
        </w:rPr>
        <w:t>Laiendatud Garantiikampaania</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korraldaja</w:t>
      </w:r>
      <w:r w:rsidR="00A95C89">
        <w:rPr>
          <w:rFonts w:ascii="Arial" w:eastAsia="Times New Roman" w:hAnsi="Arial" w:cs="Arial"/>
          <w:sz w:val="20"/>
          <w:szCs w:val="20"/>
          <w:lang w:val="et-EE" w:eastAsia="lv-LV"/>
        </w:rPr>
        <w:t xml:space="preserve"> </w:t>
      </w:r>
      <w:r w:rsidRPr="00A95C89">
        <w:rPr>
          <w:rFonts w:ascii="Arial" w:eastAsia="Times New Roman" w:hAnsi="Arial" w:cs="Arial"/>
          <w:sz w:val="20"/>
          <w:szCs w:val="20"/>
          <w:lang w:val="et-EE" w:eastAsia="lv-LV"/>
        </w:rPr>
        <w:t xml:space="preserve">ei vastuta mitte mingil juhul mitte mingisuguste garantiitingimuste rikkumisega kaasnenud tegevusest või tegevusetusest tingitud kahjustuste eest. </w:t>
      </w:r>
    </w:p>
    <w:p w14:paraId="557D349C" w14:textId="78C8CB77" w:rsidR="00217697" w:rsidRPr="00A95C89" w:rsidRDefault="00217697" w:rsidP="00217697">
      <w:pPr>
        <w:rPr>
          <w:rFonts w:ascii="Arial" w:hAnsi="Arial" w:cs="Arial"/>
          <w:sz w:val="20"/>
          <w:szCs w:val="20"/>
          <w:lang w:val="et-EE"/>
        </w:rPr>
      </w:pPr>
      <w:r w:rsidRPr="00A95C89">
        <w:rPr>
          <w:rFonts w:ascii="Arial" w:eastAsia="Times New Roman" w:hAnsi="Arial" w:cs="Arial"/>
          <w:sz w:val="20"/>
          <w:szCs w:val="20"/>
          <w:lang w:val="et-EE" w:eastAsia="lv-LV"/>
        </w:rPr>
        <w:t>Lisaks</w:t>
      </w:r>
      <w:r w:rsidR="00A95C89">
        <w:rPr>
          <w:rFonts w:ascii="Arial" w:eastAsia="Times New Roman" w:hAnsi="Arial" w:cs="Arial"/>
          <w:sz w:val="20"/>
          <w:szCs w:val="20"/>
          <w:lang w:val="et-EE" w:eastAsia="lv-LV"/>
        </w:rPr>
        <w:t xml:space="preserve"> </w:t>
      </w:r>
      <w:bookmarkStart w:id="0" w:name="_GoBack"/>
      <w:bookmarkEnd w:id="0"/>
      <w:r w:rsidRPr="00A95C89">
        <w:rPr>
          <w:rFonts w:ascii="Arial" w:eastAsia="Times New Roman" w:hAnsi="Arial" w:cs="Arial"/>
          <w:sz w:val="20"/>
          <w:szCs w:val="20"/>
          <w:lang w:val="et-EE" w:eastAsia="lv-LV"/>
        </w:rPr>
        <w:t>Bridgestone'i garantiikampaaniast(tootegarantiist) tulenevatele õigustele on tarbijal ka muud seadusest tulenevad õigused.</w:t>
      </w:r>
    </w:p>
    <w:sectPr w:rsidR="00217697" w:rsidRPr="00A95C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1C52E9"/>
    <w:rsid w:val="00217697"/>
    <w:rsid w:val="00347285"/>
    <w:rsid w:val="004906AA"/>
    <w:rsid w:val="005E28E8"/>
    <w:rsid w:val="008202EE"/>
    <w:rsid w:val="008563F3"/>
    <w:rsid w:val="008F7E1A"/>
    <w:rsid w:val="00A95C89"/>
    <w:rsid w:val="00D15E41"/>
    <w:rsid w:val="00D94AD2"/>
    <w:rsid w:val="00E40ABE"/>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F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217697"/>
    <w:rPr>
      <w:rFonts w:ascii="Arial" w:hAnsi="Arial" w:cs="Arial" w:hint="default"/>
      <w:b w:val="0"/>
      <w:bCs w:val="0"/>
      <w:i w:val="0"/>
      <w:iCs w:val="0"/>
      <w:color w:val="000000"/>
      <w:sz w:val="18"/>
      <w:szCs w:val="18"/>
    </w:rPr>
  </w:style>
  <w:style w:type="character" w:customStyle="1" w:styleId="shorttext">
    <w:name w:val="short_text"/>
    <w:basedOn w:val="DefaultParagraphFont"/>
    <w:rsid w:val="00217697"/>
  </w:style>
  <w:style w:type="character" w:styleId="Hyperlink">
    <w:name w:val="Hyperlink"/>
    <w:basedOn w:val="DefaultParagraphFont"/>
    <w:uiPriority w:val="99"/>
    <w:unhideWhenUsed/>
    <w:rsid w:val="00217697"/>
    <w:rPr>
      <w:color w:val="0563C1" w:themeColor="hyperlink"/>
      <w:u w:val="single"/>
    </w:rPr>
  </w:style>
  <w:style w:type="character" w:customStyle="1" w:styleId="UnresolvedMention">
    <w:name w:val="Unresolved Mention"/>
    <w:basedOn w:val="DefaultParagraphFont"/>
    <w:uiPriority w:val="99"/>
    <w:semiHidden/>
    <w:unhideWhenUsed/>
    <w:rsid w:val="0021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fetyre.e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1192</Words>
  <Characters>6798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2021-08-23T12:08:00Z</dcterms:created>
  <dcterms:modified xsi:type="dcterms:W3CDTF">2021-08-23T12:15:00Z</dcterms:modified>
</cp:coreProperties>
</file>