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7F03" w14:textId="77777777" w:rsidR="00217697" w:rsidRDefault="00217697">
      <w:pPr>
        <w:rPr>
          <w:rFonts w:ascii="Arial" w:hAnsi="Arial" w:cs="Arial"/>
          <w:b/>
          <w:bCs/>
          <w:sz w:val="20"/>
          <w:szCs w:val="20"/>
        </w:rPr>
      </w:pPr>
      <w:r w:rsidRPr="00217697">
        <w:rPr>
          <w:rFonts w:ascii="Arial" w:hAnsi="Arial" w:cs="Arial"/>
          <w:b/>
          <w:bCs/>
          <w:sz w:val="20"/>
          <w:szCs w:val="20"/>
        </w:rPr>
        <w:t>LAIENDATUD GRANTIIKAMPAANIA BRIDGESTONE JA FIRESTONE REHVIDELE</w:t>
      </w:r>
    </w:p>
    <w:p w14:paraId="5B8B8D86" w14:textId="77777777" w:rsidR="00217697" w:rsidRPr="00217697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17697">
        <w:rPr>
          <w:rFonts w:ascii="Arial" w:hAnsi="Arial" w:cs="Arial"/>
          <w:b/>
          <w:bCs/>
          <w:sz w:val="20"/>
          <w:szCs w:val="20"/>
        </w:rPr>
        <w:t>Tingimused</w:t>
      </w:r>
      <w:proofErr w:type="spellEnd"/>
    </w:p>
    <w:p w14:paraId="13C13C0D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Me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garanteerime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oma </w:t>
      </w:r>
      <w:proofErr w:type="spellStart"/>
      <w:r w:rsidRPr="00217697">
        <w:rPr>
          <w:rFonts w:ascii="Arial" w:hAnsi="Arial" w:cs="Arial"/>
          <w:sz w:val="20"/>
          <w:szCs w:val="20"/>
        </w:rPr>
        <w:t>klientidele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et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meie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poolt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klientidele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müüdud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Bridgestone/</w:t>
      </w:r>
      <w:proofErr w:type="spellStart"/>
      <w:r w:rsidRPr="00217697">
        <w:rPr>
          <w:rFonts w:ascii="Arial" w:hAnsi="Arial" w:cs="Arial"/>
          <w:sz w:val="20"/>
          <w:szCs w:val="20"/>
        </w:rPr>
        <w:t>Firestonekaubamärgiga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17697">
        <w:rPr>
          <w:rFonts w:ascii="Arial" w:hAnsi="Arial" w:cs="Arial"/>
          <w:sz w:val="20"/>
          <w:szCs w:val="20"/>
        </w:rPr>
        <w:t>edaspidi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tekstis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17697">
        <w:rPr>
          <w:rFonts w:ascii="Arial" w:hAnsi="Arial" w:cs="Arial"/>
          <w:sz w:val="20"/>
          <w:szCs w:val="20"/>
        </w:rPr>
        <w:t>rehvid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217697">
        <w:rPr>
          <w:rFonts w:ascii="Arial" w:hAnsi="Arial" w:cs="Arial"/>
          <w:sz w:val="20"/>
          <w:szCs w:val="20"/>
        </w:rPr>
        <w:t>ei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oma </w:t>
      </w:r>
      <w:proofErr w:type="spellStart"/>
      <w:r w:rsidRPr="00217697">
        <w:rPr>
          <w:rFonts w:ascii="Arial" w:hAnsi="Arial" w:cs="Arial"/>
          <w:sz w:val="20"/>
          <w:szCs w:val="20"/>
        </w:rPr>
        <w:t>materjali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217697">
        <w:rPr>
          <w:rFonts w:ascii="Arial" w:hAnsi="Arial" w:cs="Arial"/>
          <w:sz w:val="20"/>
          <w:szCs w:val="20"/>
        </w:rPr>
        <w:t>ega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valmistusvigasid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</w:p>
    <w:p w14:paraId="7729878D" w14:textId="77777777" w:rsidR="00217697" w:rsidRPr="00217697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17697">
        <w:rPr>
          <w:rFonts w:ascii="Arial" w:hAnsi="Arial" w:cs="Arial"/>
          <w:b/>
          <w:bCs/>
          <w:sz w:val="20"/>
          <w:szCs w:val="20"/>
        </w:rPr>
        <w:t>Üldtingimused</w:t>
      </w:r>
      <w:proofErr w:type="spellEnd"/>
    </w:p>
    <w:p w14:paraId="0F421B58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Kampaania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kehtib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Bridgestone’ijaFirestone’irehvide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vigastuste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puhuksette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nähtud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</w:p>
    <w:p w14:paraId="761FC0D4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b/>
          <w:bCs/>
          <w:sz w:val="20"/>
          <w:szCs w:val="20"/>
        </w:rPr>
        <w:t>Lisagarantiile</w:t>
      </w:r>
      <w:proofErr w:type="spellEnd"/>
      <w:r w:rsidRPr="00217697">
        <w:rPr>
          <w:rFonts w:ascii="Arial" w:hAnsi="Arial" w:cs="Arial"/>
          <w:b/>
          <w:bCs/>
          <w:sz w:val="20"/>
          <w:szCs w:val="20"/>
        </w:rPr>
        <w:t>.</w:t>
      </w:r>
      <w:r w:rsidRPr="00217697">
        <w:rPr>
          <w:rFonts w:ascii="Arial" w:hAnsi="Arial" w:cs="Arial"/>
          <w:sz w:val="20"/>
          <w:szCs w:val="20"/>
        </w:rPr>
        <w:t xml:space="preserve"> </w:t>
      </w:r>
    </w:p>
    <w:p w14:paraId="3B357842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Kampaania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korraldaja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Bridgestone Europe NV/SA </w:t>
      </w:r>
      <w:r w:rsidRPr="00217697">
        <w:rPr>
          <w:rFonts w:ascii="Arial" w:hAnsi="Arial" w:cs="Arial"/>
          <w:sz w:val="20"/>
          <w:szCs w:val="20"/>
        </w:rPr>
        <w:t xml:space="preserve">, telefon: 67162028, </w:t>
      </w:r>
      <w:proofErr w:type="spellStart"/>
      <w:r w:rsidRPr="00217697">
        <w:rPr>
          <w:rFonts w:ascii="Arial" w:hAnsi="Arial" w:cs="Arial"/>
          <w:sz w:val="20"/>
          <w:szCs w:val="20"/>
        </w:rPr>
        <w:t>postiaadress</w:t>
      </w:r>
      <w:proofErr w:type="spellEnd"/>
      <w:r w:rsidRPr="00217697">
        <w:rPr>
          <w:rFonts w:ascii="Arial" w:hAnsi="Arial" w:cs="Arial"/>
          <w:sz w:val="20"/>
          <w:szCs w:val="20"/>
        </w:rPr>
        <w:t>:</w:t>
      </w:r>
      <w:r w:rsidRPr="00730F06">
        <w:rPr>
          <w:rStyle w:val="fontstyle21"/>
        </w:rPr>
        <w:t xml:space="preserve">, </w:t>
      </w:r>
      <w:proofErr w:type="spellStart"/>
      <w:r w:rsidRPr="00730F06">
        <w:rPr>
          <w:rStyle w:val="fontstyle21"/>
        </w:rPr>
        <w:t>registrijärgse</w:t>
      </w:r>
      <w:proofErr w:type="spellEnd"/>
      <w:r w:rsidRPr="00730F06">
        <w:rPr>
          <w:rStyle w:val="fontstyle21"/>
        </w:rPr>
        <w:t xml:space="preserve"> </w:t>
      </w:r>
      <w:proofErr w:type="spellStart"/>
      <w:r w:rsidRPr="00730F06">
        <w:rPr>
          <w:rStyle w:val="fontstyle21"/>
        </w:rPr>
        <w:t>asukohaga</w:t>
      </w:r>
      <w:proofErr w:type="spellEnd"/>
      <w:r w:rsidRPr="00730F06">
        <w:rPr>
          <w:rStyle w:val="fontstyle21"/>
        </w:rPr>
        <w:t xml:space="preserve"> </w:t>
      </w:r>
      <w:proofErr w:type="spellStart"/>
      <w:r w:rsidRPr="00951DEA">
        <w:rPr>
          <w:rStyle w:val="fontstyle21"/>
        </w:rPr>
        <w:t>Kleine</w:t>
      </w:r>
      <w:proofErr w:type="spellEnd"/>
      <w:r w:rsidRPr="00951DEA">
        <w:rPr>
          <w:rStyle w:val="fontstyle21"/>
        </w:rPr>
        <w:t xml:space="preserve"> </w:t>
      </w:r>
      <w:proofErr w:type="spellStart"/>
      <w:r w:rsidRPr="00951DEA">
        <w:rPr>
          <w:rStyle w:val="fontstyle21"/>
        </w:rPr>
        <w:t>Kloosterstraat</w:t>
      </w:r>
      <w:proofErr w:type="spellEnd"/>
      <w:r w:rsidRPr="00951DEA">
        <w:rPr>
          <w:rStyle w:val="fontstyle21"/>
        </w:rPr>
        <w:t xml:space="preserve"> 10, 1932 </w:t>
      </w:r>
      <w:proofErr w:type="spellStart"/>
      <w:r w:rsidRPr="00951DEA">
        <w:rPr>
          <w:rStyle w:val="fontstyle21"/>
        </w:rPr>
        <w:t>Zaventem</w:t>
      </w:r>
      <w:proofErr w:type="spellEnd"/>
      <w:r w:rsidRPr="00951DEA">
        <w:rPr>
          <w:rStyle w:val="fontstyle21"/>
        </w:rPr>
        <w:t xml:space="preserve">, </w:t>
      </w:r>
      <w:proofErr w:type="spellStart"/>
      <w:r w:rsidRPr="00951DEA">
        <w:rPr>
          <w:rStyle w:val="fontstyle21"/>
        </w:rPr>
        <w:t>Belgium</w:t>
      </w:r>
      <w:proofErr w:type="spellEnd"/>
      <w:r w:rsidRPr="00730F06">
        <w:rPr>
          <w:rStyle w:val="shorttext"/>
          <w:rFonts w:ascii="Arial" w:hAnsi="Arial" w:cs="Arial"/>
          <w:sz w:val="18"/>
          <w:szCs w:val="18"/>
        </w:rPr>
        <w:t xml:space="preserve">, </w:t>
      </w:r>
      <w:proofErr w:type="spellStart"/>
      <w:r w:rsidRPr="00730F06">
        <w:rPr>
          <w:rFonts w:ascii="Arial" w:hAnsi="Arial" w:cs="Arial"/>
          <w:sz w:val="18"/>
          <w:szCs w:val="18"/>
        </w:rPr>
        <w:t>registrikood</w:t>
      </w:r>
      <w:proofErr w:type="spellEnd"/>
      <w:r w:rsidRPr="00730F06">
        <w:rPr>
          <w:rFonts w:ascii="Arial" w:hAnsi="Arial" w:cs="Arial"/>
          <w:sz w:val="18"/>
          <w:szCs w:val="18"/>
        </w:rPr>
        <w:t xml:space="preserve"> </w:t>
      </w:r>
      <w:r w:rsidRPr="00951DEA">
        <w:rPr>
          <w:rFonts w:ascii="Arial" w:hAnsi="Arial" w:cs="Arial"/>
          <w:sz w:val="18"/>
          <w:szCs w:val="18"/>
        </w:rPr>
        <w:t>0441.192.820</w:t>
      </w:r>
      <w:r>
        <w:rPr>
          <w:rFonts w:ascii="Arial" w:hAnsi="Arial" w:cs="Arial"/>
          <w:sz w:val="18"/>
          <w:szCs w:val="18"/>
        </w:rPr>
        <w:t xml:space="preserve"> </w:t>
      </w:r>
      <w:r w:rsidRPr="00217697">
        <w:rPr>
          <w:rFonts w:ascii="Arial" w:hAnsi="Arial" w:cs="Arial"/>
          <w:sz w:val="20"/>
          <w:szCs w:val="20"/>
        </w:rPr>
        <w:t>E-posti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aadress:bridgestone_baltics@bridgestone.eu</w:t>
      </w:r>
      <w:proofErr w:type="spellEnd"/>
    </w:p>
    <w:p w14:paraId="0D533D8B" w14:textId="62C2BF69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Kampaania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viiakse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läbi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ning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jõus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kogu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Eesti </w:t>
      </w:r>
      <w:proofErr w:type="spellStart"/>
      <w:r w:rsidRPr="00217697">
        <w:rPr>
          <w:rFonts w:ascii="Arial" w:hAnsi="Arial" w:cs="Arial"/>
          <w:sz w:val="20"/>
          <w:szCs w:val="20"/>
        </w:rPr>
        <w:t>Vabariigi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territooriumil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Kampaania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kehtivusaeg</w:t>
      </w:r>
      <w:proofErr w:type="spellEnd"/>
      <w:r w:rsidRPr="00217697">
        <w:rPr>
          <w:rFonts w:ascii="Arial" w:hAnsi="Arial" w:cs="Arial"/>
          <w:sz w:val="20"/>
          <w:szCs w:val="20"/>
        </w:rPr>
        <w:t>:.</w:t>
      </w:r>
      <w:r w:rsidR="004906AA" w:rsidRPr="004906AA">
        <w:rPr>
          <w:rFonts w:ascii="Arial" w:hAnsi="Arial" w:cs="Arial"/>
          <w:sz w:val="20"/>
          <w:szCs w:val="20"/>
        </w:rPr>
        <w:t xml:space="preserve"> </w:t>
      </w:r>
      <w:r w:rsidR="004906AA" w:rsidRPr="00217697">
        <w:rPr>
          <w:rFonts w:ascii="Arial" w:hAnsi="Arial" w:cs="Arial"/>
          <w:sz w:val="20"/>
          <w:szCs w:val="20"/>
        </w:rPr>
        <w:t>1.0</w:t>
      </w:r>
      <w:r w:rsidR="004906AA">
        <w:rPr>
          <w:rFonts w:ascii="Arial" w:hAnsi="Arial" w:cs="Arial"/>
          <w:sz w:val="20"/>
          <w:szCs w:val="20"/>
        </w:rPr>
        <w:t>1</w:t>
      </w:r>
      <w:r w:rsidR="004906AA" w:rsidRPr="00217697">
        <w:rPr>
          <w:rFonts w:ascii="Arial" w:hAnsi="Arial" w:cs="Arial"/>
          <w:sz w:val="20"/>
          <w:szCs w:val="20"/>
        </w:rPr>
        <w:t>.20</w:t>
      </w:r>
      <w:r w:rsidR="004906AA">
        <w:rPr>
          <w:rFonts w:ascii="Arial" w:hAnsi="Arial" w:cs="Arial"/>
          <w:sz w:val="20"/>
          <w:szCs w:val="20"/>
        </w:rPr>
        <w:t>20</w:t>
      </w:r>
      <w:r w:rsidR="004906AA" w:rsidRPr="00217697">
        <w:rPr>
          <w:rFonts w:ascii="Arial" w:hAnsi="Arial" w:cs="Arial"/>
          <w:sz w:val="20"/>
          <w:szCs w:val="20"/>
        </w:rPr>
        <w:t>-31.</w:t>
      </w:r>
      <w:r w:rsidR="004906AA">
        <w:rPr>
          <w:rFonts w:ascii="Arial" w:hAnsi="Arial" w:cs="Arial"/>
          <w:sz w:val="20"/>
          <w:szCs w:val="20"/>
        </w:rPr>
        <w:t>03</w:t>
      </w:r>
      <w:r w:rsidR="004906AA" w:rsidRPr="00217697">
        <w:rPr>
          <w:rFonts w:ascii="Arial" w:hAnsi="Arial" w:cs="Arial"/>
          <w:sz w:val="20"/>
          <w:szCs w:val="20"/>
        </w:rPr>
        <w:t>.20</w:t>
      </w:r>
      <w:r w:rsidR="004906AA">
        <w:rPr>
          <w:rFonts w:ascii="Arial" w:hAnsi="Arial" w:cs="Arial"/>
          <w:sz w:val="20"/>
          <w:szCs w:val="20"/>
        </w:rPr>
        <w:t>21</w:t>
      </w:r>
      <w:r w:rsidR="004906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Kampaania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kehtib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jaFirestone’i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kaubamärgiga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rehvidele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Kampaaniast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võivad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osa </w:t>
      </w:r>
      <w:proofErr w:type="spellStart"/>
      <w:r w:rsidRPr="00217697">
        <w:rPr>
          <w:rFonts w:ascii="Arial" w:hAnsi="Arial" w:cs="Arial"/>
          <w:sz w:val="20"/>
          <w:szCs w:val="20"/>
        </w:rPr>
        <w:t>võtta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kõik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Ostjad,nii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juriidilised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kui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ka </w:t>
      </w:r>
      <w:proofErr w:type="spellStart"/>
      <w:r w:rsidRPr="00217697">
        <w:rPr>
          <w:rFonts w:ascii="Arial" w:hAnsi="Arial" w:cs="Arial"/>
          <w:sz w:val="20"/>
          <w:szCs w:val="20"/>
        </w:rPr>
        <w:t>füüsilised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isikud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kes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soetavadBridgestone’i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võiFirestone’i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rehveBridgestone’i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volitatud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edasmüüjatelt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Täpne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Müüjate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nimistu:www.safetyre.eejaotises„Kus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osta?” </w:t>
      </w:r>
    </w:p>
    <w:p w14:paraId="4D6CAE80" w14:textId="77777777" w:rsidR="00217697" w:rsidRPr="00217697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17697">
        <w:rPr>
          <w:rFonts w:ascii="Arial" w:hAnsi="Arial" w:cs="Arial"/>
          <w:b/>
          <w:bCs/>
          <w:sz w:val="20"/>
          <w:szCs w:val="20"/>
        </w:rPr>
        <w:t>Registreerumistingimused</w:t>
      </w:r>
      <w:proofErr w:type="spellEnd"/>
    </w:p>
    <w:p w14:paraId="5D6F3665" w14:textId="256B1A18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Ajavahemikul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r w:rsidR="004906AA" w:rsidRPr="00217697">
        <w:rPr>
          <w:rFonts w:ascii="Arial" w:hAnsi="Arial" w:cs="Arial"/>
          <w:sz w:val="20"/>
          <w:szCs w:val="20"/>
        </w:rPr>
        <w:t>1.0</w:t>
      </w:r>
      <w:r w:rsidR="004906AA">
        <w:rPr>
          <w:rFonts w:ascii="Arial" w:hAnsi="Arial" w:cs="Arial"/>
          <w:sz w:val="20"/>
          <w:szCs w:val="20"/>
        </w:rPr>
        <w:t>1</w:t>
      </w:r>
      <w:r w:rsidR="004906AA" w:rsidRPr="00217697">
        <w:rPr>
          <w:rFonts w:ascii="Arial" w:hAnsi="Arial" w:cs="Arial"/>
          <w:sz w:val="20"/>
          <w:szCs w:val="20"/>
        </w:rPr>
        <w:t>.20</w:t>
      </w:r>
      <w:r w:rsidR="004906AA">
        <w:rPr>
          <w:rFonts w:ascii="Arial" w:hAnsi="Arial" w:cs="Arial"/>
          <w:sz w:val="20"/>
          <w:szCs w:val="20"/>
        </w:rPr>
        <w:t>20</w:t>
      </w:r>
      <w:r w:rsidR="004906AA" w:rsidRPr="00217697">
        <w:rPr>
          <w:rFonts w:ascii="Arial" w:hAnsi="Arial" w:cs="Arial"/>
          <w:sz w:val="20"/>
          <w:szCs w:val="20"/>
        </w:rPr>
        <w:t>-31.</w:t>
      </w:r>
      <w:r w:rsidR="004906AA">
        <w:rPr>
          <w:rFonts w:ascii="Arial" w:hAnsi="Arial" w:cs="Arial"/>
          <w:sz w:val="20"/>
          <w:szCs w:val="20"/>
        </w:rPr>
        <w:t>03</w:t>
      </w:r>
      <w:r w:rsidR="004906AA" w:rsidRPr="00217697">
        <w:rPr>
          <w:rFonts w:ascii="Arial" w:hAnsi="Arial" w:cs="Arial"/>
          <w:sz w:val="20"/>
          <w:szCs w:val="20"/>
        </w:rPr>
        <w:t>.20</w:t>
      </w:r>
      <w:r w:rsidR="004906AA">
        <w:rPr>
          <w:rFonts w:ascii="Arial" w:hAnsi="Arial" w:cs="Arial"/>
          <w:sz w:val="20"/>
          <w:szCs w:val="20"/>
        </w:rPr>
        <w:t>21</w:t>
      </w:r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tuleb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ühelt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Firestone’i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volitatud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edasimüüjalt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17697">
        <w:rPr>
          <w:rFonts w:ascii="Arial" w:hAnsi="Arial" w:cs="Arial"/>
          <w:sz w:val="20"/>
          <w:szCs w:val="20"/>
        </w:rPr>
        <w:t>Müüja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17697">
        <w:rPr>
          <w:rFonts w:ascii="Arial" w:hAnsi="Arial" w:cs="Arial"/>
          <w:sz w:val="20"/>
          <w:szCs w:val="20"/>
        </w:rPr>
        <w:t>soetada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4 (</w:t>
      </w:r>
      <w:proofErr w:type="spellStart"/>
      <w:r w:rsidRPr="00217697">
        <w:rPr>
          <w:rFonts w:ascii="Arial" w:hAnsi="Arial" w:cs="Arial"/>
          <w:sz w:val="20"/>
          <w:szCs w:val="20"/>
        </w:rPr>
        <w:t>neli</w:t>
      </w:r>
      <w:proofErr w:type="spellEnd"/>
      <w:r w:rsidRPr="00217697">
        <w:rPr>
          <w:rFonts w:ascii="Arial" w:hAnsi="Arial" w:cs="Arial"/>
          <w:sz w:val="20"/>
          <w:szCs w:val="20"/>
        </w:rPr>
        <w:t>)</w:t>
      </w:r>
      <w:proofErr w:type="spellStart"/>
      <w:r w:rsidRPr="00217697">
        <w:rPr>
          <w:rFonts w:ascii="Arial" w:hAnsi="Arial" w:cs="Arial"/>
          <w:sz w:val="20"/>
          <w:szCs w:val="20"/>
        </w:rPr>
        <w:t>uut</w:t>
      </w:r>
      <w:proofErr w:type="spellEnd"/>
      <w:r w:rsidR="00D15E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</w:t>
      </w:r>
      <w:proofErr w:type="spellEnd"/>
      <w:r w:rsidR="00D15E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iFirestone’i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kaubamärgiga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rehvikomplekti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Täpne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Müüjate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nimistu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: </w:t>
      </w:r>
      <w:r w:rsidR="004906AA" w:rsidRPr="00D15E41">
        <w:t>https://www.</w:t>
      </w:r>
      <w:r w:rsidR="004906AA">
        <w:t>safetyre.</w:t>
      </w:r>
      <w:r w:rsidR="004906AA" w:rsidRPr="00D15E41">
        <w:t>ee</w:t>
      </w:r>
      <w:r w:rsidR="00D15E41" w:rsidRPr="00D15E41">
        <w:t>/</w:t>
      </w:r>
      <w:r w:rsidR="00D94AD2">
        <w:rPr>
          <w:rFonts w:ascii="Arial" w:hAnsi="Arial" w:cs="Arial"/>
          <w:sz w:val="20"/>
          <w:szCs w:val="20"/>
        </w:rPr>
        <w:t xml:space="preserve"> </w:t>
      </w:r>
      <w:r w:rsidRPr="00217697">
        <w:rPr>
          <w:rFonts w:ascii="Arial" w:hAnsi="Arial" w:cs="Arial"/>
          <w:sz w:val="20"/>
          <w:szCs w:val="20"/>
        </w:rPr>
        <w:t>„</w:t>
      </w:r>
      <w:proofErr w:type="spellStart"/>
      <w:r w:rsidRPr="00217697">
        <w:rPr>
          <w:rFonts w:ascii="Arial" w:hAnsi="Arial" w:cs="Arial"/>
          <w:sz w:val="20"/>
          <w:szCs w:val="20"/>
        </w:rPr>
        <w:t>Kus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osta?” </w:t>
      </w:r>
    </w:p>
    <w:p w14:paraId="0E86AEFD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Rehvimüüjad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kohustatud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Ostjaid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teavitama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Laiendatud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Garantiikampaaniast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esitades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kampaaniatingimuste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täielikku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teksti </w:t>
      </w:r>
      <w:proofErr w:type="spellStart"/>
      <w:r w:rsidRPr="00217697">
        <w:rPr>
          <w:rFonts w:ascii="Arial" w:hAnsi="Arial" w:cs="Arial"/>
          <w:sz w:val="20"/>
          <w:szCs w:val="20"/>
        </w:rPr>
        <w:t>sisaldavad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trükimaterjalid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Kui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ostja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soovib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osaleda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Laiendatud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Garantiikampaanias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siis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kohustatud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soetama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võiFirestone’irehvi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seejuures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tuleb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soetatud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rehvikomplektpaigaldada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sealsamas</w:t>
      </w:r>
      <w:proofErr w:type="spellEnd"/>
      <w:r w:rsidRPr="00217697">
        <w:rPr>
          <w:rFonts w:ascii="Arial" w:hAnsi="Arial" w:cs="Arial"/>
          <w:sz w:val="20"/>
          <w:szCs w:val="20"/>
        </w:rPr>
        <w:t>.</w:t>
      </w:r>
    </w:p>
    <w:p w14:paraId="5FF3E1C5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Ostudokumendil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peab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olema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näha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nimetus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eraldi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positsioonina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peab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olema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osutatud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paigaldamine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17697">
        <w:rPr>
          <w:rFonts w:ascii="Arial" w:hAnsi="Arial" w:cs="Arial"/>
          <w:sz w:val="20"/>
          <w:szCs w:val="20"/>
        </w:rPr>
        <w:t>montaaž</w:t>
      </w:r>
      <w:proofErr w:type="spellEnd"/>
      <w:r w:rsidRPr="00217697">
        <w:rPr>
          <w:rFonts w:ascii="Arial" w:hAnsi="Arial" w:cs="Arial"/>
          <w:sz w:val="20"/>
          <w:szCs w:val="20"/>
        </w:rPr>
        <w:t>).</w:t>
      </w:r>
    </w:p>
    <w:p w14:paraId="2A2935CF" w14:textId="3F5608FB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Lisagarantii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saamiseks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peab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ostja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soetatud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Bridgestone’i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Firestone’i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rehvikomplekti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registreerima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217697">
        <w:rPr>
          <w:rFonts w:ascii="Arial" w:hAnsi="Arial" w:cs="Arial"/>
          <w:sz w:val="20"/>
          <w:szCs w:val="20"/>
        </w:rPr>
        <w:t>päeva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jooksul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alates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ostukuupäevast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veebilehe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r w:rsidR="004906AA" w:rsidRPr="00D15E41">
        <w:t>https://www.</w:t>
      </w:r>
      <w:r w:rsidR="004906AA">
        <w:t>safetyre.</w:t>
      </w:r>
      <w:r w:rsidR="004906AA" w:rsidRPr="00D15E41">
        <w:t>ee/</w:t>
      </w:r>
    </w:p>
    <w:p w14:paraId="0A02079E" w14:textId="77777777" w:rsidR="00217697" w:rsidRDefault="00217697">
      <w:pPr>
        <w:rPr>
          <w:rFonts w:ascii="Arial" w:hAnsi="Arial" w:cs="Arial"/>
          <w:sz w:val="20"/>
          <w:szCs w:val="20"/>
        </w:rPr>
      </w:pPr>
      <w:r w:rsidRPr="00217697">
        <w:rPr>
          <w:rFonts w:ascii="Arial" w:hAnsi="Arial" w:cs="Arial"/>
          <w:sz w:val="20"/>
          <w:szCs w:val="20"/>
        </w:rPr>
        <w:t xml:space="preserve">Ostu </w:t>
      </w:r>
      <w:proofErr w:type="spellStart"/>
      <w:r w:rsidRPr="00217697">
        <w:rPr>
          <w:rFonts w:ascii="Arial" w:hAnsi="Arial" w:cs="Arial"/>
          <w:sz w:val="20"/>
          <w:szCs w:val="20"/>
        </w:rPr>
        <w:t>registreerimine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kohustuslik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osalemaks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Lisagarantiikampaanias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17697">
        <w:rPr>
          <w:rFonts w:ascii="Arial" w:hAnsi="Arial" w:cs="Arial"/>
          <w:sz w:val="20"/>
          <w:szCs w:val="20"/>
        </w:rPr>
        <w:t>Registreerimata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ost </w:t>
      </w:r>
      <w:proofErr w:type="spellStart"/>
      <w:r w:rsidRPr="00217697">
        <w:rPr>
          <w:rFonts w:ascii="Arial" w:hAnsi="Arial" w:cs="Arial"/>
          <w:sz w:val="20"/>
          <w:szCs w:val="20"/>
        </w:rPr>
        <w:t>ei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osale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Laiendatud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Garantiikampaanias</w:t>
      </w:r>
      <w:proofErr w:type="spellEnd"/>
      <w:r w:rsidRPr="00217697">
        <w:rPr>
          <w:rFonts w:ascii="Arial" w:hAnsi="Arial" w:cs="Arial"/>
          <w:sz w:val="20"/>
          <w:szCs w:val="20"/>
        </w:rPr>
        <w:t>.</w:t>
      </w:r>
    </w:p>
    <w:p w14:paraId="0AEADB78" w14:textId="7DB9C1C4" w:rsidR="00E40ABE" w:rsidRPr="00217697" w:rsidRDefault="00217697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Üks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isik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võib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veebilehel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r w:rsidR="00D15E41" w:rsidRPr="00D15E41">
        <w:t>https://www.</w:t>
      </w:r>
      <w:r w:rsidR="004906AA">
        <w:t>safetyre.</w:t>
      </w:r>
      <w:r w:rsidR="00D15E41" w:rsidRPr="00D15E41">
        <w:t>ee/</w:t>
      </w:r>
      <w:r w:rsidR="008F7E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registreerida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piiramatul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arvul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rehvikomplekte.Ostu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registreerimine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on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kohustuslik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osalemaks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Laiendatud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Garantiikampaanias</w:t>
      </w:r>
      <w:proofErr w:type="spellEnd"/>
      <w:r w:rsidRPr="00217697">
        <w:rPr>
          <w:rFonts w:ascii="Arial" w:hAnsi="Arial" w:cs="Arial"/>
          <w:sz w:val="20"/>
          <w:szCs w:val="20"/>
        </w:rPr>
        <w:t>.</w:t>
      </w:r>
    </w:p>
    <w:p w14:paraId="6EF23E5E" w14:textId="77777777" w:rsid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Registreerimisvormis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tuleb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osutada</w:t>
      </w:r>
      <w:proofErr w:type="spellEnd"/>
      <w:r w:rsidRPr="00217697">
        <w:rPr>
          <w:rFonts w:ascii="Arial" w:hAnsi="Arial" w:cs="Arial"/>
          <w:sz w:val="20"/>
          <w:szCs w:val="20"/>
        </w:rPr>
        <w:t>:</w:t>
      </w:r>
    </w:p>
    <w:p w14:paraId="5E4F89B1" w14:textId="77777777" w:rsidR="00217697" w:rsidRDefault="00217697">
      <w:pPr>
        <w:rPr>
          <w:rFonts w:ascii="Arial" w:hAnsi="Arial" w:cs="Arial"/>
          <w:sz w:val="20"/>
          <w:szCs w:val="20"/>
        </w:rPr>
      </w:pPr>
      <w:r w:rsidRPr="00217697">
        <w:rPr>
          <w:rFonts w:ascii="Arial" w:hAnsi="Arial" w:cs="Arial"/>
          <w:sz w:val="20"/>
          <w:szCs w:val="20"/>
        </w:rPr>
        <w:t>•</w:t>
      </w:r>
      <w:proofErr w:type="spellStart"/>
      <w:r w:rsidRPr="00217697">
        <w:rPr>
          <w:rFonts w:ascii="Arial" w:hAnsi="Arial" w:cs="Arial"/>
          <w:sz w:val="20"/>
          <w:szCs w:val="20"/>
        </w:rPr>
        <w:t>eesnimi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7697">
        <w:rPr>
          <w:rFonts w:ascii="Arial" w:hAnsi="Arial" w:cs="Arial"/>
          <w:sz w:val="20"/>
          <w:szCs w:val="20"/>
        </w:rPr>
        <w:t>perekonnanimi•e-posti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aadress</w:t>
      </w:r>
      <w:proofErr w:type="spellEnd"/>
    </w:p>
    <w:p w14:paraId="2C623AB8" w14:textId="77777777" w:rsidR="00217697" w:rsidRDefault="00217697">
      <w:pPr>
        <w:rPr>
          <w:rFonts w:ascii="Arial" w:hAnsi="Arial" w:cs="Arial"/>
          <w:sz w:val="20"/>
          <w:szCs w:val="20"/>
        </w:rPr>
      </w:pPr>
      <w:r w:rsidRPr="00217697">
        <w:rPr>
          <w:rFonts w:ascii="Arial" w:hAnsi="Arial" w:cs="Arial"/>
          <w:sz w:val="20"/>
          <w:szCs w:val="20"/>
        </w:rPr>
        <w:t xml:space="preserve">•Ostu </w:t>
      </w:r>
      <w:proofErr w:type="spellStart"/>
      <w:r w:rsidRPr="00217697">
        <w:rPr>
          <w:rFonts w:ascii="Arial" w:hAnsi="Arial" w:cs="Arial"/>
          <w:sz w:val="20"/>
          <w:szCs w:val="20"/>
        </w:rPr>
        <w:t>tõendava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dokumendi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number</w:t>
      </w:r>
      <w:proofErr w:type="spellEnd"/>
    </w:p>
    <w:p w14:paraId="4F738281" w14:textId="77777777" w:rsidR="00217697" w:rsidRDefault="00217697">
      <w:pPr>
        <w:rPr>
          <w:rFonts w:ascii="Arial" w:hAnsi="Arial" w:cs="Arial"/>
          <w:sz w:val="20"/>
          <w:szCs w:val="20"/>
        </w:rPr>
      </w:pPr>
      <w:r w:rsidRPr="00217697">
        <w:rPr>
          <w:rFonts w:ascii="Arial" w:hAnsi="Arial" w:cs="Arial"/>
          <w:sz w:val="20"/>
          <w:szCs w:val="20"/>
        </w:rPr>
        <w:t>•</w:t>
      </w:r>
      <w:proofErr w:type="spellStart"/>
      <w:r w:rsidRPr="00217697">
        <w:rPr>
          <w:rFonts w:ascii="Arial" w:hAnsi="Arial" w:cs="Arial"/>
          <w:sz w:val="20"/>
          <w:szCs w:val="20"/>
        </w:rPr>
        <w:t>Sõiduki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riiklik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numbrimärk</w:t>
      </w:r>
      <w:proofErr w:type="spellEnd"/>
    </w:p>
    <w:p w14:paraId="1D626AA7" w14:textId="77777777" w:rsidR="00217697" w:rsidRPr="00217697" w:rsidRDefault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hAnsi="Arial" w:cs="Arial"/>
          <w:sz w:val="20"/>
          <w:szCs w:val="20"/>
        </w:rPr>
        <w:t>Mitteregistreeritud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ost </w:t>
      </w:r>
      <w:proofErr w:type="spellStart"/>
      <w:r w:rsidRPr="00217697">
        <w:rPr>
          <w:rFonts w:ascii="Arial" w:hAnsi="Arial" w:cs="Arial"/>
          <w:sz w:val="20"/>
          <w:szCs w:val="20"/>
        </w:rPr>
        <w:t>ei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osale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Laiendatud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Garantiikampaanias.Garantii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jõustub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alates</w:t>
      </w:r>
      <w:proofErr w:type="spellEnd"/>
      <w:r w:rsidRPr="002176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rehvideostukupäevast</w:t>
      </w:r>
      <w:proofErr w:type="spellEnd"/>
      <w:r w:rsidRPr="00217697">
        <w:rPr>
          <w:rFonts w:ascii="Arial" w:hAnsi="Arial" w:cs="Arial"/>
          <w:sz w:val="20"/>
          <w:szCs w:val="20"/>
        </w:rPr>
        <w:t>.</w:t>
      </w:r>
    </w:p>
    <w:p w14:paraId="63A24FB3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Ostu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tõendavad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dokumendid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ostutšekk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ostukviitung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alles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hoida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Ostu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tõendav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dokument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ostutšekk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ostukviitung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registreerimistaotlus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kohustuslikud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osalemaks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Garantiikampaanias.Üks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isik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võibregistreerida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lastRenderedPageBreak/>
        <w:t>piiramatul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arvul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rehvikomplekte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iga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komplekti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puhul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registreerida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vastav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ostudokument.Garantiikampaania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ajalremonditaksevõivahetatakse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välja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puhul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) kord</w:t>
      </w:r>
    </w:p>
    <w:p w14:paraId="64D8675B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D020C63" w14:textId="77777777" w:rsidR="00217697" w:rsidRPr="00217697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Isikuandmete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töötlemine</w:t>
      </w:r>
      <w:proofErr w:type="spellEnd"/>
    </w:p>
    <w:p w14:paraId="32A2153F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F15DF37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Andmehaldur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Bridgestone Europe NV/SA </w:t>
      </w:r>
      <w:r w:rsidRPr="00217697">
        <w:rPr>
          <w:rFonts w:ascii="Arial" w:hAnsi="Arial" w:cs="Arial"/>
          <w:sz w:val="20"/>
          <w:szCs w:val="20"/>
        </w:rPr>
        <w:t xml:space="preserve">, telefon: 67162028, </w:t>
      </w:r>
      <w:proofErr w:type="spellStart"/>
      <w:r w:rsidRPr="00217697">
        <w:rPr>
          <w:rFonts w:ascii="Arial" w:hAnsi="Arial" w:cs="Arial"/>
          <w:sz w:val="20"/>
          <w:szCs w:val="20"/>
        </w:rPr>
        <w:t>postiaadress</w:t>
      </w:r>
      <w:proofErr w:type="spellEnd"/>
      <w:r w:rsidRPr="00217697">
        <w:rPr>
          <w:rFonts w:ascii="Arial" w:hAnsi="Arial" w:cs="Arial"/>
          <w:sz w:val="20"/>
          <w:szCs w:val="20"/>
        </w:rPr>
        <w:t>:</w:t>
      </w:r>
      <w:r w:rsidRPr="00730F06">
        <w:rPr>
          <w:rStyle w:val="fontstyle21"/>
        </w:rPr>
        <w:t xml:space="preserve">, </w:t>
      </w:r>
      <w:proofErr w:type="spellStart"/>
      <w:r w:rsidRPr="00951DEA">
        <w:rPr>
          <w:rStyle w:val="fontstyle21"/>
        </w:rPr>
        <w:t>Kleine</w:t>
      </w:r>
      <w:proofErr w:type="spellEnd"/>
      <w:r w:rsidRPr="00951DEA">
        <w:rPr>
          <w:rStyle w:val="fontstyle21"/>
        </w:rPr>
        <w:t xml:space="preserve"> </w:t>
      </w:r>
      <w:proofErr w:type="spellStart"/>
      <w:r w:rsidRPr="00951DEA">
        <w:rPr>
          <w:rStyle w:val="fontstyle21"/>
        </w:rPr>
        <w:t>Kloosterstraat</w:t>
      </w:r>
      <w:proofErr w:type="spellEnd"/>
      <w:r w:rsidRPr="00951DEA">
        <w:rPr>
          <w:rStyle w:val="fontstyle21"/>
        </w:rPr>
        <w:t xml:space="preserve"> 10, 1932 </w:t>
      </w:r>
      <w:proofErr w:type="spellStart"/>
      <w:r w:rsidRPr="00951DEA">
        <w:rPr>
          <w:rStyle w:val="fontstyle21"/>
        </w:rPr>
        <w:t>Zaventem</w:t>
      </w:r>
      <w:proofErr w:type="spellEnd"/>
      <w:r w:rsidRPr="00951DEA">
        <w:rPr>
          <w:rStyle w:val="fontstyle21"/>
        </w:rPr>
        <w:t xml:space="preserve">, </w:t>
      </w:r>
      <w:proofErr w:type="spellStart"/>
      <w:r w:rsidRPr="00951DEA">
        <w:rPr>
          <w:rStyle w:val="fontstyle21"/>
        </w:rPr>
        <w:t>Belgium</w:t>
      </w:r>
      <w:proofErr w:type="spellEnd"/>
      <w:r w:rsidRPr="00730F06">
        <w:rPr>
          <w:rStyle w:val="shorttext"/>
          <w:rFonts w:ascii="Arial" w:hAnsi="Arial" w:cs="Arial"/>
          <w:sz w:val="18"/>
          <w:szCs w:val="18"/>
        </w:rPr>
        <w:t xml:space="preserve">, </w:t>
      </w:r>
      <w:proofErr w:type="spellStart"/>
      <w:r w:rsidRPr="00730F06">
        <w:rPr>
          <w:rFonts w:ascii="Arial" w:hAnsi="Arial" w:cs="Arial"/>
          <w:sz w:val="18"/>
          <w:szCs w:val="18"/>
        </w:rPr>
        <w:t>registrikood</w:t>
      </w:r>
      <w:proofErr w:type="spellEnd"/>
      <w:r w:rsidRPr="00730F06">
        <w:rPr>
          <w:rFonts w:ascii="Arial" w:hAnsi="Arial" w:cs="Arial"/>
          <w:sz w:val="18"/>
          <w:szCs w:val="18"/>
        </w:rPr>
        <w:t xml:space="preserve"> </w:t>
      </w:r>
      <w:r w:rsidRPr="00951DEA">
        <w:rPr>
          <w:rFonts w:ascii="Arial" w:hAnsi="Arial" w:cs="Arial"/>
          <w:sz w:val="18"/>
          <w:szCs w:val="18"/>
        </w:rPr>
        <w:t>0441.192.820</w:t>
      </w:r>
      <w:r>
        <w:rPr>
          <w:rFonts w:ascii="Arial" w:hAnsi="Arial" w:cs="Arial"/>
          <w:sz w:val="18"/>
          <w:szCs w:val="18"/>
        </w:rPr>
        <w:t xml:space="preserve"> </w:t>
      </w:r>
      <w:r w:rsidRPr="00217697">
        <w:rPr>
          <w:rFonts w:ascii="Arial" w:hAnsi="Arial" w:cs="Arial"/>
          <w:sz w:val="20"/>
          <w:szCs w:val="20"/>
        </w:rPr>
        <w:t>E-posti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7697">
        <w:rPr>
          <w:rFonts w:ascii="Arial" w:hAnsi="Arial" w:cs="Arial"/>
          <w:sz w:val="20"/>
          <w:szCs w:val="20"/>
        </w:rPr>
        <w:t>aadress:bridgestone_baltics@bridgestone.eu</w:t>
      </w:r>
      <w:proofErr w:type="spellEnd"/>
    </w:p>
    <w:p w14:paraId="552105D7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EE9E02B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D49D460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annab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Garantiikampaaniasosavõtuks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registreerumisega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nõusoleku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isikuandmete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töötlemiseks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niivõrd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kuivõrd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see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tarvilik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Garantiikampaaniateostamiseks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34651901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57D02B2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Garantiikampaaniakorraldaja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säilitab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isikuandmeid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seni,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kuni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isikuandmete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töötlemiseks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antud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nõusolekut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tagasi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võtnud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47DD3D81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D8D6BB6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saada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täielikku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teavet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privaatsuspoliitika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kohta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veebilehewww.safetyre.eejaotises“Isiklike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andmete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töötluse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tingimused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”</w:t>
      </w:r>
    </w:p>
    <w:p w14:paraId="0569E389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4A4ABE02" w14:textId="77777777" w:rsidR="00217697" w:rsidRPr="00217697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Osavõtutingimused</w:t>
      </w:r>
      <w:proofErr w:type="spellEnd"/>
    </w:p>
    <w:p w14:paraId="30683841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942F42D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Garantiikampaaniakehtib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12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kaheteistkümne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alates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ostudokumendil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osutatud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soetuskuupäevast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089E1EAB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350B4211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Garantiikampaaniakehtib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Eesti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Vabariigi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territooriumil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Garantiikampaaniasosalemiseks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alles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hoidma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ostu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tõendava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dokumendi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tšekk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kviitung,saateleht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).</w:t>
      </w:r>
    </w:p>
    <w:p w14:paraId="0BF245A5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86678A5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Garantiikampaaniakäigus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vahetatakse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välja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ainult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1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kord.Garantiitaotluse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esitamise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protseduurKui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soetatud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ajal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pöörduma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3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kolme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selle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rehvimüüja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poole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kelle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käest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soetati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3E2F4A80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3749F44E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Pädev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rehvispetsialist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kohustatud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kontrollima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ostudokumenti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samuti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tuvastama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olemuse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2B2E2C14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255DC9A4" w14:textId="77777777" w:rsidR="00217697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täidavad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allkirjastavad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puhuks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garantiitaotluse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Taotlusele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lisada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ostu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tõendava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dokumendi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tšekk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kviitung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saateleht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koopia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1A0D7245" w14:textId="77777777" w:rsidR="001C52E9" w:rsidRPr="00217697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0E584CE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Garantiialla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kuuluvad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järgnevad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50248E1B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1.Rehv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teeolude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: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puruks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torgatud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puruks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lõigatud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; </w:t>
      </w:r>
    </w:p>
    <w:p w14:paraId="256C6F49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2.Rehv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kokkupõrke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kriimustatud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purunenud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väljaulatuvate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objektide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vastu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.; </w:t>
      </w:r>
    </w:p>
    <w:p w14:paraId="4BF61651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3.Rehv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kahjustunudpõlengu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võtab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vastu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lõpliku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otsuse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kas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rehvikahjustused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vastavad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käesoleva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Lisagarantiikampaania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kriteeriumidele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parandabrehvivõikui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parandamine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võimalik,asendab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kahjustunud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uue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rehviga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3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kolme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rehvideparandamine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väljavahetamine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toimub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tasuta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rehviga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seotud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lisa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töökulud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demontaaž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montaaž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balansseerimine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jne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tasuda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Ostjal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lähtudes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Müüja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hinnakirjast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3AC2F040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6387A462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alla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kuulu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järgnevad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valest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kasutamisest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juhtumid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65BA3B56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ebaõige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tulemusena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(s.t.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kasutustingimuste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eiramise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): </w:t>
      </w:r>
    </w:p>
    <w:p w14:paraId="3483361F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ebaõige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rehvirõhu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kokkujooksu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/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ratta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disbalansi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ülekoormuse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kettide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lohakuse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transformeerimise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 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üle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maksimaalselt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lubatud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mustri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eluea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tähistuse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). </w:t>
      </w:r>
    </w:p>
    <w:p w14:paraId="28C021F9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lastRenderedPageBreak/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monteerimisel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balansseerimisel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teistesautohoolduspunktides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6DE417B5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remonditud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parendatud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taastatud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uuesti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soonestatud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p w14:paraId="626E7B2E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tekkinud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rikkis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pidurite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amortisaatorite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õli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keemiliste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vedelike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lekke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vee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muude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ainete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toime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tahtliku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tõttu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samuti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kuritahtliku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kasutamise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tagajärel</w:t>
      </w:r>
      <w:proofErr w:type="spellEnd"/>
    </w:p>
    <w:p w14:paraId="43787A70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võidusõitudel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muudel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võistlustel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kasutatud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maastikul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kuigi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selleks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7FFDF5A6" w14:textId="77777777" w:rsidR="001C52E9" w:rsidRPr="001C52E9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Rehvidel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muud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vigastused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mis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mittevastavast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tegevusest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tegevusetusest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4CC5CEC6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Teave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selle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kohta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kuhuLaiendatud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Garantiikampaaniast</w:t>
      </w:r>
      <w:proofErr w:type="spellEnd"/>
      <w:r w:rsidR="001C52E9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Osavõtja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võib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pöörduda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pretensioonide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esitamiseks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pretensioonide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läbivaatamise</w:t>
      </w:r>
      <w:proofErr w:type="spellEnd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 xml:space="preserve"> kord ja </w:t>
      </w:r>
      <w:proofErr w:type="spellStart"/>
      <w:r w:rsidRPr="00217697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tähtaeg</w:t>
      </w:r>
      <w:proofErr w:type="spellEnd"/>
    </w:p>
    <w:p w14:paraId="5B9A6A4E" w14:textId="77777777" w:rsidR="001C52E9" w:rsidRPr="001C52E9" w:rsidRDefault="001C52E9" w:rsidP="002176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</w:p>
    <w:p w14:paraId="4DED0D26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Ostja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pretensioonide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korral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5 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viie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tööpäeva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pöörduda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kirjalikult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Garantiikampaaniakorraldaja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poole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saates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postiga</w:t>
      </w:r>
      <w:proofErr w:type="spellEnd"/>
    </w:p>
    <w:p w14:paraId="1A1E4A57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1716B5CA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Bridgestone </w:t>
      </w:r>
      <w:r w:rsidR="001C52E9">
        <w:rPr>
          <w:rFonts w:ascii="Arial" w:eastAsia="Times New Roman" w:hAnsi="Arial" w:cs="Arial"/>
          <w:sz w:val="20"/>
          <w:szCs w:val="20"/>
          <w:lang w:eastAsia="lv-LV"/>
        </w:rPr>
        <w:t xml:space="preserve">Europe NV/SA </w:t>
      </w:r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tavaposti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e-posti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aadressile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:</w:t>
      </w:r>
    </w:p>
    <w:p w14:paraId="5D48B31D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r w:rsidR="001C52E9" w:rsidRPr="001C52E9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="001C52E9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Bridgestone </w:t>
      </w:r>
      <w:r w:rsidR="001C52E9">
        <w:rPr>
          <w:rFonts w:ascii="Arial" w:eastAsia="Times New Roman" w:hAnsi="Arial" w:cs="Arial"/>
          <w:sz w:val="20"/>
          <w:szCs w:val="20"/>
          <w:lang w:eastAsia="lv-LV"/>
        </w:rPr>
        <w:t xml:space="preserve">Europe NV/SA </w:t>
      </w:r>
      <w:r w:rsidR="001C52E9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217697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="001C52E9" w:rsidRPr="001C52E9">
        <w:rPr>
          <w:rStyle w:val="fontstyle21"/>
        </w:rPr>
        <w:t xml:space="preserve"> </w:t>
      </w:r>
      <w:proofErr w:type="spellStart"/>
      <w:r w:rsidR="001C52E9" w:rsidRPr="00951DEA">
        <w:rPr>
          <w:rStyle w:val="fontstyle21"/>
        </w:rPr>
        <w:t>Kleine</w:t>
      </w:r>
      <w:proofErr w:type="spellEnd"/>
      <w:r w:rsidR="001C52E9" w:rsidRPr="00951DEA">
        <w:rPr>
          <w:rStyle w:val="fontstyle21"/>
        </w:rPr>
        <w:t xml:space="preserve"> </w:t>
      </w:r>
      <w:proofErr w:type="spellStart"/>
      <w:r w:rsidR="001C52E9" w:rsidRPr="00951DEA">
        <w:rPr>
          <w:rStyle w:val="fontstyle21"/>
        </w:rPr>
        <w:t>Kloosterstraat</w:t>
      </w:r>
      <w:proofErr w:type="spellEnd"/>
      <w:r w:rsidR="001C52E9" w:rsidRPr="00951DEA">
        <w:rPr>
          <w:rStyle w:val="fontstyle21"/>
        </w:rPr>
        <w:t xml:space="preserve"> 10, 1932 </w:t>
      </w:r>
      <w:proofErr w:type="spellStart"/>
      <w:r w:rsidR="001C52E9" w:rsidRPr="00951DEA">
        <w:rPr>
          <w:rStyle w:val="fontstyle21"/>
        </w:rPr>
        <w:t>Zaventem</w:t>
      </w:r>
      <w:proofErr w:type="spellEnd"/>
      <w:r w:rsidR="001C52E9" w:rsidRPr="00951DEA">
        <w:rPr>
          <w:rStyle w:val="fontstyle21"/>
        </w:rPr>
        <w:t xml:space="preserve">, </w:t>
      </w:r>
      <w:proofErr w:type="spellStart"/>
      <w:r w:rsidR="001C52E9" w:rsidRPr="00951DEA">
        <w:rPr>
          <w:rStyle w:val="fontstyle21"/>
        </w:rPr>
        <w:t>Belgium</w:t>
      </w:r>
      <w:proofErr w:type="spellEnd"/>
      <w:r w:rsidR="001C52E9" w:rsidRPr="00730F06">
        <w:rPr>
          <w:rStyle w:val="shorttext"/>
          <w:rFonts w:ascii="Arial" w:hAnsi="Arial" w:cs="Arial"/>
          <w:sz w:val="18"/>
          <w:szCs w:val="18"/>
        </w:rPr>
        <w:t>,</w:t>
      </w:r>
    </w:p>
    <w:p w14:paraId="490C4A3C" w14:textId="77777777" w:rsidR="001C52E9" w:rsidRDefault="00217697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217697">
        <w:rPr>
          <w:rFonts w:ascii="Arial" w:eastAsia="Times New Roman" w:hAnsi="Arial" w:cs="Arial"/>
          <w:sz w:val="20"/>
          <w:szCs w:val="20"/>
          <w:lang w:eastAsia="lv-LV"/>
        </w:rPr>
        <w:t>•</w:t>
      </w:r>
      <w:r w:rsidR="001C52E9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217697">
        <w:rPr>
          <w:rFonts w:ascii="Arial" w:eastAsia="Times New Roman" w:hAnsi="Arial" w:cs="Arial"/>
          <w:sz w:val="20"/>
          <w:szCs w:val="20"/>
          <w:lang w:eastAsia="lv-LV"/>
        </w:rPr>
        <w:t>bridgestone_baltics@bridgestone.eu</w:t>
      </w:r>
      <w:r w:rsidR="001C52E9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</w:p>
    <w:p w14:paraId="7788AC72" w14:textId="77777777" w:rsidR="001C52E9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14C8AA6" w14:textId="77777777" w:rsidR="00217697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</w:t>
      </w:r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iitega</w:t>
      </w:r>
      <w:proofErr w:type="spellEnd"/>
      <w:r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tuues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täielikult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ära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kõik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põhjenduse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lisades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viidatud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dokumendid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nende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koopiad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Garantiikampaaniakorraldajavaatab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läbi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ning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vastab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sellele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5 (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viie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päeva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jooksul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pärast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nimetatud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kättesaamist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Kui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kampaaniakorraldaja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tunnistab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põhjendatuks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toob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vastuses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ära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rahuldamise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korra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tähtaja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Kui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pretensiooni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esitaja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ei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nõustu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kampaaniakorraldaja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vastusega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,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siis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võib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ta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oma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õigusi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ja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õiguslikke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huvisid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kaitsta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seadusega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ette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nähtud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korra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>kohaselt</w:t>
      </w:r>
      <w:proofErr w:type="spellEnd"/>
      <w:r w:rsidR="00217697"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006FD840" w14:textId="77777777" w:rsidR="001C52E9" w:rsidRPr="00217697" w:rsidRDefault="001C52E9" w:rsidP="00217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14:paraId="5DC7CFD6" w14:textId="77777777" w:rsidR="001C52E9" w:rsidRDefault="00217697" w:rsidP="00217697">
      <w:pPr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Laiendatud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Garantiikampaaniakorraldajaei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vastuta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mitte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mingil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juhul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mitte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mingisuguste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garantiitingimuste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rikkumisega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kaasnenud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tegevusest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või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tegevusetusest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tingitud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kahjustuste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eest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. </w:t>
      </w:r>
    </w:p>
    <w:p w14:paraId="557D349C" w14:textId="77777777" w:rsidR="00217697" w:rsidRPr="00217697" w:rsidRDefault="00217697" w:rsidP="00217697">
      <w:pPr>
        <w:rPr>
          <w:rFonts w:ascii="Arial" w:hAnsi="Arial" w:cs="Arial"/>
          <w:sz w:val="20"/>
          <w:szCs w:val="20"/>
        </w:rPr>
      </w:pP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LisaksBridgestone'i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garantiikampaaniast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(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tootegarantiist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)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tulenevatele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õigustele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on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tarbijal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ka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muud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seadusest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tulenevad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proofErr w:type="spellStart"/>
      <w:r w:rsidRPr="00217697">
        <w:rPr>
          <w:rFonts w:ascii="Arial" w:eastAsia="Times New Roman" w:hAnsi="Arial" w:cs="Arial"/>
          <w:sz w:val="20"/>
          <w:szCs w:val="20"/>
          <w:lang w:eastAsia="lv-LV"/>
        </w:rPr>
        <w:t>õigused</w:t>
      </w:r>
      <w:proofErr w:type="spellEnd"/>
      <w:r w:rsidRPr="00217697">
        <w:rPr>
          <w:rFonts w:ascii="Arial" w:eastAsia="Times New Roman" w:hAnsi="Arial" w:cs="Arial"/>
          <w:sz w:val="20"/>
          <w:szCs w:val="20"/>
          <w:lang w:eastAsia="lv-LV"/>
        </w:rPr>
        <w:t>.</w:t>
      </w:r>
    </w:p>
    <w:sectPr w:rsidR="00217697" w:rsidRPr="00217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7"/>
    <w:rsid w:val="001C52E9"/>
    <w:rsid w:val="00217697"/>
    <w:rsid w:val="004906AA"/>
    <w:rsid w:val="005E28E8"/>
    <w:rsid w:val="008F7E1A"/>
    <w:rsid w:val="00D15E41"/>
    <w:rsid w:val="00D94AD2"/>
    <w:rsid w:val="00E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F8EE"/>
  <w15:chartTrackingRefBased/>
  <w15:docId w15:val="{B4123655-81E4-45C3-81C3-E5F64FE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21769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horttext">
    <w:name w:val="short_text"/>
    <w:basedOn w:val="DefaultParagraphFont"/>
    <w:rsid w:val="00217697"/>
  </w:style>
  <w:style w:type="character" w:styleId="Hyperlink">
    <w:name w:val="Hyperlink"/>
    <w:basedOn w:val="DefaultParagraphFont"/>
    <w:uiPriority w:val="99"/>
    <w:unhideWhenUsed/>
    <w:rsid w:val="002176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4953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2020-11-09T13:35:00Z</dcterms:created>
  <dcterms:modified xsi:type="dcterms:W3CDTF">2020-11-09T13:35:00Z</dcterms:modified>
</cp:coreProperties>
</file>